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CF74" w14:textId="5D0551D9" w:rsidR="00CE7386" w:rsidRDefault="00D33EAB">
      <w:pPr>
        <w:jc w:val="center"/>
      </w:pPr>
      <w:r>
        <w:rPr>
          <w:noProof/>
        </w:rPr>
        <mc:AlternateContent>
          <mc:Choice Requires="wps">
            <w:drawing>
              <wp:anchor distT="0" distB="0" distL="114300" distR="114300" simplePos="0" relativeHeight="251659776" behindDoc="0" locked="0" layoutInCell="1" allowOverlap="1" wp14:anchorId="3021E6B9" wp14:editId="29121CFE">
                <wp:simplePos x="0" y="0"/>
                <wp:positionH relativeFrom="column">
                  <wp:posOffset>-1390162</wp:posOffset>
                </wp:positionH>
                <wp:positionV relativeFrom="paragraph">
                  <wp:posOffset>-780756</wp:posOffset>
                </wp:positionV>
                <wp:extent cx="3922347" cy="2601302"/>
                <wp:effectExtent l="25400" t="25400" r="40640" b="78740"/>
                <wp:wrapNone/>
                <wp:docPr id="10" name="Diagonal Stripe 10"/>
                <wp:cNvGraphicFramePr/>
                <a:graphic xmlns:a="http://schemas.openxmlformats.org/drawingml/2006/main">
                  <a:graphicData uri="http://schemas.microsoft.com/office/word/2010/wordprocessingShape">
                    <wps:wsp>
                      <wps:cNvSpPr/>
                      <wps:spPr>
                        <a:xfrm>
                          <a:off x="0" y="0"/>
                          <a:ext cx="3922347" cy="2601302"/>
                        </a:xfrm>
                        <a:prstGeom prst="diagStripe">
                          <a:avLst/>
                        </a:prstGeom>
                        <a:solidFill>
                          <a:schemeClr val="accent1">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2D0721D">
              <v:shape id="Diagonal Stripe 10" style="position:absolute;margin-left:-109.45pt;margin-top:-61.5pt;width:308.85pt;height:20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47,2601302" o:spid="_x0000_s1026" fillcolor="#2f5496 [2404]" stroked="f" strokeweight="1pt" path="m,1300651l1961174,,3922347,,,2601302,,13006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" w14:anchorId="363821C4">
                <v:stroke joinstyle="miter"/>
                <v:shadow on="t" color="black" opacity="26214f" offset=".74836mm,.74836mm" origin="-.5,-.5"/>
                <v:path arrowok="t" o:connecttype="custom" o:connectlocs="0,1300651;1961174,0;3922347,0;0,2601302;0,1300651" o:connectangles="0,0,0,0,0"/>
              </v:shape>
            </w:pict>
          </mc:Fallback>
        </mc:AlternateContent>
      </w:r>
    </w:p>
    <w:p w14:paraId="28846F6E" w14:textId="36351102" w:rsidR="00CE7386" w:rsidRDefault="00CE7386">
      <w:pPr>
        <w:jc w:val="center"/>
      </w:pPr>
    </w:p>
    <w:p w14:paraId="7BB3A413" w14:textId="27DDB116" w:rsidR="00CE7386" w:rsidRDefault="00AE4DC2">
      <w:pPr>
        <w:jc w:val="center"/>
      </w:pPr>
      <w:r>
        <w:rPr>
          <w:noProof/>
          <w:sz w:val="20"/>
        </w:rPr>
        <mc:AlternateContent>
          <mc:Choice Requires="wps">
            <w:drawing>
              <wp:anchor distT="0" distB="0" distL="114300" distR="114300" simplePos="0" relativeHeight="251657728" behindDoc="1" locked="0" layoutInCell="1" allowOverlap="1" wp14:anchorId="156961C0" wp14:editId="59FAECF1">
                <wp:simplePos x="0" y="0"/>
                <wp:positionH relativeFrom="column">
                  <wp:posOffset>1219200</wp:posOffset>
                </wp:positionH>
                <wp:positionV relativeFrom="paragraph">
                  <wp:posOffset>106680</wp:posOffset>
                </wp:positionV>
                <wp:extent cx="3656965" cy="36569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6965" cy="365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C62A" w14:textId="03ADBF7B" w:rsidR="00C04AEF" w:rsidRDefault="00C04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56961C0">
                <v:stroke joinstyle="miter"/>
                <v:path gradientshapeok="t" o:connecttype="rect"/>
              </v:shapetype>
              <v:shape id="Text Box 2" style="position:absolute;left:0;text-align:left;margin-left:96pt;margin-top:8.4pt;width:287.95pt;height:28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">
                <v:path arrowok="t"/>
                <v:textbox>
                  <w:txbxContent>
                    <w:p w:rsidR="00C04AEF" w:rsidRDefault="00C04AEF" w14:paraId="1AB9C62A" w14:textId="03ADBF7B"/>
                  </w:txbxContent>
                </v:textbox>
              </v:shape>
            </w:pict>
          </mc:Fallback>
        </mc:AlternateContent>
      </w:r>
    </w:p>
    <w:p w14:paraId="35AA7A4B" w14:textId="55B55551" w:rsidR="00CE7386" w:rsidRDefault="00CE7386">
      <w:pPr>
        <w:jc w:val="center"/>
      </w:pPr>
    </w:p>
    <w:p w14:paraId="68225FCB" w14:textId="4E270645" w:rsidR="00CE7386" w:rsidRDefault="00CE7386">
      <w:pPr>
        <w:jc w:val="center"/>
      </w:pPr>
    </w:p>
    <w:p w14:paraId="09C1D2B4" w14:textId="4B8E0C18" w:rsidR="00CE7386" w:rsidRDefault="00CE7386">
      <w:pPr>
        <w:jc w:val="center"/>
      </w:pPr>
    </w:p>
    <w:p w14:paraId="6BBD02B4" w14:textId="605C9487" w:rsidR="00CE7386" w:rsidRDefault="00CE7386">
      <w:pPr>
        <w:jc w:val="center"/>
      </w:pPr>
    </w:p>
    <w:p w14:paraId="76B3C0F5" w14:textId="37DFB346" w:rsidR="00CE7386" w:rsidRPr="00DE61CC" w:rsidRDefault="00D33EAB" w:rsidP="50094BCF">
      <w:pPr>
        <w:jc w:val="center"/>
        <w:rPr>
          <w:rFonts w:ascii="Verdana" w:eastAsia="Verdana" w:hAnsi="Verdana" w:cs="Verdana"/>
          <w:sz w:val="96"/>
          <w:szCs w:val="96"/>
        </w:rPr>
      </w:pPr>
      <w:r w:rsidRPr="00DE61CC">
        <w:rPr>
          <w:rFonts w:ascii="Verdana" w:hAnsi="Verdana"/>
          <w:noProof/>
        </w:rPr>
        <w:drawing>
          <wp:anchor distT="0" distB="0" distL="114300" distR="114300" simplePos="0" relativeHeight="251658752" behindDoc="1" locked="0" layoutInCell="1" allowOverlap="1" wp14:anchorId="294FAA14" wp14:editId="3591EC2E">
            <wp:simplePos x="0" y="0"/>
            <wp:positionH relativeFrom="column">
              <wp:posOffset>1563419</wp:posOffset>
            </wp:positionH>
            <wp:positionV relativeFrom="paragraph">
              <wp:posOffset>590306</wp:posOffset>
            </wp:positionV>
            <wp:extent cx="2679993" cy="2679993"/>
            <wp:effectExtent l="0" t="0" r="0" b="0"/>
            <wp:wrapNone/>
            <wp:docPr id="6" name="Picture 6" descr="A black circle with white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circle with white text and a black background&#10;&#10;Description automatically generated"/>
                    <pic:cNvPicPr/>
                  </pic:nvPicPr>
                  <pic:blipFill>
                    <a:blip r:embed="rId7">
                      <a:alphaModFix/>
                      <a:extLst>
                        <a:ext uri="{28A0092B-C50C-407E-A947-70E740481C1C}">
                          <a14:useLocalDpi xmlns:a14="http://schemas.microsoft.com/office/drawing/2010/main" val="0"/>
                        </a:ext>
                      </a:extLst>
                    </a:blip>
                    <a:stretch>
                      <a:fillRect/>
                    </a:stretch>
                  </pic:blipFill>
                  <pic:spPr>
                    <a:xfrm>
                      <a:off x="0" y="0"/>
                      <a:ext cx="2679993" cy="2679993"/>
                    </a:xfrm>
                    <a:prstGeom prst="rect">
                      <a:avLst/>
                    </a:prstGeom>
                  </pic:spPr>
                </pic:pic>
              </a:graphicData>
            </a:graphic>
            <wp14:sizeRelH relativeFrom="margin">
              <wp14:pctWidth>0</wp14:pctWidth>
            </wp14:sizeRelH>
            <wp14:sizeRelV relativeFrom="margin">
              <wp14:pctHeight>0</wp14:pctHeight>
            </wp14:sizeRelV>
          </wp:anchor>
        </w:drawing>
      </w:r>
      <w:r w:rsidR="00CE7386" w:rsidRPr="50094BCF">
        <w:rPr>
          <w:rFonts w:ascii="Verdana" w:hAnsi="Verdana"/>
          <w:sz w:val="96"/>
          <w:szCs w:val="96"/>
        </w:rPr>
        <w:t xml:space="preserve">CITY OF </w:t>
      </w:r>
      <w:r w:rsidR="192F7DE3" w:rsidRPr="50094BCF">
        <w:rPr>
          <w:rFonts w:ascii="Verdana" w:eastAsia="Verdana" w:hAnsi="Verdana" w:cs="Verdana"/>
          <w:sz w:val="96"/>
          <w:szCs w:val="96"/>
        </w:rPr>
        <w:t>COLUSA</w:t>
      </w:r>
    </w:p>
    <w:p w14:paraId="3898D3D2" w14:textId="18D906EC" w:rsidR="00CE7386" w:rsidRPr="00DE61CC" w:rsidRDefault="00CE7386" w:rsidP="50094BCF"/>
    <w:p w14:paraId="5A02FC33" w14:textId="4D9C30D9" w:rsidR="00CE7386" w:rsidRDefault="00CE7386"/>
    <w:p w14:paraId="3F92135C" w14:textId="22EFFFDC" w:rsidR="00CE7386" w:rsidRDefault="00CE7386"/>
    <w:p w14:paraId="61FD7A4D" w14:textId="0C1790DD" w:rsidR="00CE7386" w:rsidRDefault="00CE7386"/>
    <w:p w14:paraId="5449B98F" w14:textId="6DAD2DAC" w:rsidR="00CE7386" w:rsidRDefault="00CE7386"/>
    <w:p w14:paraId="115CE3B6" w14:textId="77777777" w:rsidR="00D33EAB" w:rsidRDefault="00D33EAB" w:rsidP="00D33EAB">
      <w:pPr>
        <w:pStyle w:val="Heading2"/>
        <w:rPr>
          <w:sz w:val="40"/>
        </w:rPr>
      </w:pPr>
    </w:p>
    <w:p w14:paraId="7ADC409C" w14:textId="77777777" w:rsidR="00D33EAB" w:rsidRDefault="00D33EAB" w:rsidP="00D33EAB">
      <w:pPr>
        <w:pStyle w:val="Heading2"/>
        <w:rPr>
          <w:sz w:val="40"/>
        </w:rPr>
      </w:pPr>
    </w:p>
    <w:p w14:paraId="307A3B9F" w14:textId="533A0559" w:rsidR="00D33EAB" w:rsidRDefault="00D33EAB" w:rsidP="00D33EAB">
      <w:pPr>
        <w:pStyle w:val="Heading2"/>
        <w:rPr>
          <w:sz w:val="40"/>
        </w:rPr>
      </w:pPr>
    </w:p>
    <w:p w14:paraId="3B55D57F" w14:textId="77777777" w:rsidR="00D33EAB" w:rsidRDefault="00D33EAB" w:rsidP="00D33EAB">
      <w:pPr>
        <w:pStyle w:val="Heading2"/>
        <w:rPr>
          <w:sz w:val="40"/>
        </w:rPr>
      </w:pPr>
    </w:p>
    <w:p w14:paraId="1208B487" w14:textId="77777777" w:rsidR="00D33EAB" w:rsidRDefault="00D33EAB" w:rsidP="00D33EAB">
      <w:pPr>
        <w:pStyle w:val="Heading2"/>
        <w:rPr>
          <w:sz w:val="40"/>
        </w:rPr>
      </w:pPr>
    </w:p>
    <w:p w14:paraId="3B25EEA1" w14:textId="7190F857" w:rsidR="00D33EAB" w:rsidRDefault="00D33EAB" w:rsidP="0FF56EC9">
      <w:pPr>
        <w:pStyle w:val="Heading2"/>
        <w:rPr>
          <w:sz w:val="40"/>
          <w:szCs w:val="40"/>
        </w:rPr>
      </w:pPr>
    </w:p>
    <w:p w14:paraId="09DC5149" w14:textId="4B70A2E4" w:rsidR="00CE7386" w:rsidRPr="000F2DA4" w:rsidRDefault="00CE7386" w:rsidP="65B4FB44">
      <w:pPr>
        <w:pStyle w:val="Title"/>
        <w:jc w:val="center"/>
        <w:rPr>
          <w:sz w:val="40"/>
          <w:szCs w:val="40"/>
        </w:rPr>
      </w:pPr>
      <w:r>
        <w:t>REQUEST FOR PROPOSAL</w:t>
      </w:r>
    </w:p>
    <w:p w14:paraId="64270D9F" w14:textId="5841E77E" w:rsidR="00CE7386" w:rsidRPr="000F2DA4" w:rsidRDefault="00CE7386">
      <w:pPr>
        <w:jc w:val="center"/>
        <w:rPr>
          <w:sz w:val="36"/>
        </w:rPr>
      </w:pPr>
    </w:p>
    <w:p w14:paraId="70FB2D46" w14:textId="21E698E6" w:rsidR="00CE7386" w:rsidRPr="000F2DA4" w:rsidRDefault="4A25050A" w:rsidP="0FF56EC9">
      <w:pPr>
        <w:jc w:val="center"/>
        <w:rPr>
          <w:sz w:val="28"/>
          <w:szCs w:val="28"/>
        </w:rPr>
      </w:pPr>
      <w:r w:rsidRPr="0FF56EC9">
        <w:rPr>
          <w:sz w:val="28"/>
          <w:szCs w:val="28"/>
        </w:rPr>
        <w:t xml:space="preserve">PRELIMINARY DESIGN AND CONCEPT ART FOR </w:t>
      </w:r>
    </w:p>
    <w:p w14:paraId="7929EC46" w14:textId="23C55CF3" w:rsidR="00CE7386" w:rsidRPr="000F2DA4" w:rsidRDefault="4A25050A" w:rsidP="0FF56EC9">
      <w:pPr>
        <w:jc w:val="center"/>
        <w:rPr>
          <w:sz w:val="28"/>
          <w:szCs w:val="28"/>
        </w:rPr>
      </w:pPr>
      <w:r w:rsidRPr="0FF56EC9">
        <w:rPr>
          <w:sz w:val="28"/>
          <w:szCs w:val="28"/>
        </w:rPr>
        <w:t>COLUSA POLICE DEPARTMENT</w:t>
      </w:r>
    </w:p>
    <w:p w14:paraId="585A324A" w14:textId="68DDE941" w:rsidR="00CE7386" w:rsidRPr="000F2DA4" w:rsidRDefault="00CE7386">
      <w:pPr>
        <w:jc w:val="center"/>
        <w:rPr>
          <w:sz w:val="36"/>
        </w:rPr>
      </w:pPr>
    </w:p>
    <w:tbl>
      <w:tblPr>
        <w:tblStyle w:val="TableGridLight"/>
        <w:tblpPr w:leftFromText="180" w:rightFromText="180" w:vertAnchor="text" w:horzAnchor="page" w:tblpX="2673"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940"/>
        <w:gridCol w:w="4410"/>
      </w:tblGrid>
      <w:tr w:rsidR="00DE61CC" w:rsidRPr="000F2DA4" w14:paraId="251DAF9D" w14:textId="77777777" w:rsidTr="0FF56EC9">
        <w:trPr>
          <w:trHeight w:val="300"/>
        </w:trPr>
        <w:tc>
          <w:tcPr>
            <w:tcW w:w="2940" w:type="dxa"/>
          </w:tcPr>
          <w:p w14:paraId="2D65FE7F" w14:textId="77777777" w:rsidR="00DE61CC" w:rsidRPr="000F2DA4" w:rsidRDefault="00DE61CC" w:rsidP="00DE61CC">
            <w:pPr>
              <w:jc w:val="right"/>
              <w:rPr>
                <w:b/>
                <w:bCs/>
              </w:rPr>
            </w:pPr>
            <w:r w:rsidRPr="000F2DA4">
              <w:rPr>
                <w:b/>
                <w:bCs/>
              </w:rPr>
              <w:t>Release Date:</w:t>
            </w:r>
          </w:p>
        </w:tc>
        <w:tc>
          <w:tcPr>
            <w:tcW w:w="4410" w:type="dxa"/>
          </w:tcPr>
          <w:p w14:paraId="3CE12A39" w14:textId="4E6353B3" w:rsidR="00DE61CC" w:rsidRPr="000F2DA4" w:rsidRDefault="572C15A7" w:rsidP="0FF56EC9">
            <w:pPr>
              <w:pStyle w:val="Footer"/>
              <w:tabs>
                <w:tab w:val="clear" w:pos="4320"/>
                <w:tab w:val="clear" w:pos="8640"/>
              </w:tabs>
              <w:spacing w:line="259" w:lineRule="auto"/>
              <w:jc w:val="center"/>
            </w:pPr>
            <w:r>
              <w:t>04/25/2025</w:t>
            </w:r>
          </w:p>
        </w:tc>
      </w:tr>
      <w:tr w:rsidR="00DE61CC" w:rsidRPr="000F2DA4" w14:paraId="1E54C506" w14:textId="77777777" w:rsidTr="0FF56EC9">
        <w:trPr>
          <w:trHeight w:val="291"/>
        </w:trPr>
        <w:tc>
          <w:tcPr>
            <w:tcW w:w="2940" w:type="dxa"/>
          </w:tcPr>
          <w:p w14:paraId="7EE6EAE1" w14:textId="77777777" w:rsidR="00DE61CC" w:rsidRPr="000F2DA4" w:rsidRDefault="00DE61CC" w:rsidP="00DE61CC">
            <w:pPr>
              <w:jc w:val="right"/>
              <w:rPr>
                <w:b/>
                <w:bCs/>
              </w:rPr>
            </w:pPr>
            <w:r w:rsidRPr="000F2DA4">
              <w:rPr>
                <w:b/>
                <w:bCs/>
              </w:rPr>
              <w:t xml:space="preserve">Submittal Date: </w:t>
            </w:r>
          </w:p>
        </w:tc>
        <w:tc>
          <w:tcPr>
            <w:tcW w:w="4410" w:type="dxa"/>
          </w:tcPr>
          <w:p w14:paraId="7BCDB990" w14:textId="28ED8068" w:rsidR="00DE61CC" w:rsidRPr="000F2DA4" w:rsidRDefault="5A8244C7" w:rsidP="0FF56EC9">
            <w:pPr>
              <w:pStyle w:val="Footer"/>
              <w:tabs>
                <w:tab w:val="clear" w:pos="4320"/>
                <w:tab w:val="clear" w:pos="8640"/>
              </w:tabs>
              <w:spacing w:line="259" w:lineRule="auto"/>
              <w:jc w:val="center"/>
            </w:pPr>
            <w:r>
              <w:t>05/15/2025</w:t>
            </w:r>
          </w:p>
        </w:tc>
      </w:tr>
      <w:tr w:rsidR="00DE61CC" w:rsidRPr="000F2DA4" w14:paraId="1B73E8E8" w14:textId="77777777" w:rsidTr="0FF56EC9">
        <w:trPr>
          <w:trHeight w:val="300"/>
        </w:trPr>
        <w:tc>
          <w:tcPr>
            <w:tcW w:w="2940" w:type="dxa"/>
          </w:tcPr>
          <w:p w14:paraId="35172676" w14:textId="77777777" w:rsidR="00DE61CC" w:rsidRPr="000F2DA4" w:rsidRDefault="00DE61CC" w:rsidP="00DE61CC">
            <w:pPr>
              <w:jc w:val="right"/>
              <w:rPr>
                <w:b/>
                <w:bCs/>
              </w:rPr>
            </w:pPr>
            <w:r w:rsidRPr="000F2DA4">
              <w:rPr>
                <w:b/>
                <w:bCs/>
              </w:rPr>
              <w:t xml:space="preserve">Contact Person: </w:t>
            </w:r>
          </w:p>
        </w:tc>
        <w:tc>
          <w:tcPr>
            <w:tcW w:w="4410" w:type="dxa"/>
          </w:tcPr>
          <w:p w14:paraId="22F217CD" w14:textId="05C792E1" w:rsidR="00DE61CC" w:rsidRPr="000F2DA4" w:rsidRDefault="30DABBB1" w:rsidP="0FF56EC9">
            <w:pPr>
              <w:spacing w:line="259" w:lineRule="auto"/>
              <w:jc w:val="center"/>
            </w:pPr>
            <w:r>
              <w:t>Jesse Cain, City Manager</w:t>
            </w:r>
          </w:p>
          <w:p w14:paraId="542B47F2" w14:textId="4D855A9F" w:rsidR="00DE61CC" w:rsidRPr="000F2DA4" w:rsidRDefault="00DE61CC" w:rsidP="0FF56EC9">
            <w:pPr>
              <w:spacing w:line="259" w:lineRule="auto"/>
              <w:jc w:val="center"/>
            </w:pPr>
          </w:p>
        </w:tc>
      </w:tr>
    </w:tbl>
    <w:p w14:paraId="17481A46" w14:textId="77777777" w:rsidR="00CE7386" w:rsidRPr="000F2DA4" w:rsidRDefault="00CE7386"/>
    <w:p w14:paraId="0E5DFC8E" w14:textId="4F36EF87" w:rsidR="00CE7386" w:rsidRPr="00DE61CC" w:rsidRDefault="00CE7386" w:rsidP="0FF56EC9"/>
    <w:p w14:paraId="46AE79E0" w14:textId="3F0DFC5C" w:rsidR="00CE7386" w:rsidRPr="000F2DA4" w:rsidRDefault="00CE152C">
      <w:pPr>
        <w:jc w:val="center"/>
      </w:pPr>
      <w:r w:rsidRPr="000F2DA4">
        <w:t xml:space="preserve">CITY OF COLUSA </w:t>
      </w:r>
      <w:r w:rsidRPr="000F2DA4">
        <w:tab/>
      </w:r>
      <w:r w:rsidR="00DE61CC" w:rsidRPr="000F2DA4">
        <w:t xml:space="preserve"> </w:t>
      </w:r>
      <w:r w:rsidRPr="000F2DA4">
        <w:t>425 WEBSTER STREET</w:t>
      </w:r>
      <w:r w:rsidRPr="000F2DA4">
        <w:tab/>
      </w:r>
      <w:r w:rsidR="00DE61CC" w:rsidRPr="000F2DA4">
        <w:t xml:space="preserve"> </w:t>
      </w:r>
      <w:r w:rsidRPr="000F2DA4">
        <w:t>COLUSA, CA 95932</w:t>
      </w:r>
    </w:p>
    <w:p w14:paraId="6FE726CD" w14:textId="62F238F8" w:rsidR="7D9D57F4" w:rsidRDefault="00CE152C" w:rsidP="7D9D57F4">
      <w:pPr>
        <w:jc w:val="center"/>
      </w:pPr>
      <w:hyperlink r:id="rId8">
        <w:r w:rsidRPr="0FF56EC9">
          <w:rPr>
            <w:rStyle w:val="Hyperlink"/>
          </w:rPr>
          <w:t>www.cityofcolusa.com</w:t>
        </w:r>
      </w:hyperlink>
      <w:r w:rsidR="39E48F77">
        <w:t xml:space="preserve"> </w:t>
      </w:r>
      <w:r>
        <w:t>(530) 458-494</w:t>
      </w:r>
      <w:r w:rsidR="59C48A27">
        <w:t>1</w:t>
      </w:r>
    </w:p>
    <w:p w14:paraId="649D7093" w14:textId="01A38E2E" w:rsidR="7D9D57F4" w:rsidRDefault="7D9D57F4" w:rsidP="0FF56EC9">
      <w:pPr>
        <w:jc w:val="center"/>
        <w:rPr>
          <w:rStyle w:val="FootnoteReference"/>
          <w:b/>
          <w:bCs/>
        </w:rPr>
      </w:pPr>
    </w:p>
    <w:p w14:paraId="235FB547" w14:textId="118C2035" w:rsidR="00CE7386" w:rsidRPr="000F2DA4" w:rsidRDefault="00C21232" w:rsidP="65B4FB44">
      <w:pPr>
        <w:jc w:val="center"/>
        <w:rPr>
          <w:b/>
          <w:bCs/>
          <w:sz w:val="36"/>
          <w:szCs w:val="36"/>
        </w:rPr>
      </w:pPr>
      <w:r w:rsidRPr="65B4FB44">
        <w:rPr>
          <w:b/>
          <w:bCs/>
        </w:rPr>
        <w:t>Table of Contents</w:t>
      </w:r>
    </w:p>
    <w:p w14:paraId="499E857D" w14:textId="3BCC52E6" w:rsidR="00C21232" w:rsidRPr="000F2DA4" w:rsidRDefault="00DE61CC" w:rsidP="50094BCF">
      <w:pPr>
        <w:jc w:val="center"/>
        <w:rPr>
          <w:rFonts w:ascii="Times" w:eastAsia="Times" w:hAnsi="Times" w:cs="Times"/>
        </w:rPr>
      </w:pPr>
      <w:r w:rsidRPr="000F2DA4">
        <w:rPr>
          <w:noProof/>
        </w:rPr>
        <mc:AlternateContent>
          <mc:Choice Requires="wps">
            <w:drawing>
              <wp:anchor distT="0" distB="0" distL="114300" distR="114300" simplePos="0" relativeHeight="251660800" behindDoc="0" locked="0" layoutInCell="1" allowOverlap="1" wp14:anchorId="28950DC2" wp14:editId="02A97934">
                <wp:simplePos x="0" y="0"/>
                <wp:positionH relativeFrom="column">
                  <wp:posOffset>-404446</wp:posOffset>
                </wp:positionH>
                <wp:positionV relativeFrom="paragraph">
                  <wp:posOffset>148932</wp:posOffset>
                </wp:positionV>
                <wp:extent cx="6805246" cy="0"/>
                <wp:effectExtent l="0" t="12700" r="15240" b="12700"/>
                <wp:wrapNone/>
                <wp:docPr id="11" name="Straight Connector 11"/>
                <wp:cNvGraphicFramePr/>
                <a:graphic xmlns:a="http://schemas.openxmlformats.org/drawingml/2006/main">
                  <a:graphicData uri="http://schemas.microsoft.com/office/word/2010/wordprocessingShape">
                    <wps:wsp>
                      <wps:cNvCnPr/>
                      <wps:spPr>
                        <a:xfrm>
                          <a:off x="0" y="0"/>
                          <a:ext cx="680524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w14:anchorId="7293261A">
              <v:line id="Straight Connector 11" style="position:absolute;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31.85pt,11.75pt" to="7in,11.75pt" w14:anchorId="29EE6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">
                <v:stroke joinstyle="miter"/>
              </v:line>
            </w:pict>
          </mc:Fallback>
        </mc:AlternateContent>
      </w:r>
    </w:p>
    <w:p w14:paraId="731A9BAD" w14:textId="0C0B1899" w:rsidR="00CE7386" w:rsidRPr="000F2DA4" w:rsidRDefault="00CE7386" w:rsidP="50094BCF">
      <w:pPr>
        <w:rPr>
          <w:rFonts w:ascii="Times" w:eastAsia="Times" w:hAnsi="Times" w:cs="Times"/>
        </w:rPr>
      </w:pPr>
    </w:p>
    <w:sdt>
      <w:sdtPr>
        <w:id w:val="144043922"/>
        <w:docPartObj>
          <w:docPartGallery w:val="Table of Contents"/>
          <w:docPartUnique/>
        </w:docPartObj>
      </w:sdtPr>
      <w:sdtEndPr/>
      <w:sdtContent>
        <w:p w14:paraId="2BB6B0BA" w14:textId="60B21A6E" w:rsidR="65B4FB44" w:rsidRDefault="65B4FB44" w:rsidP="65B4FB44">
          <w:pPr>
            <w:pStyle w:val="TOC2"/>
            <w:tabs>
              <w:tab w:val="left" w:pos="720"/>
              <w:tab w:val="right" w:leader="dot" w:pos="9360"/>
            </w:tabs>
            <w:rPr>
              <w:rStyle w:val="Hyperlink"/>
            </w:rPr>
          </w:pPr>
          <w:r>
            <w:fldChar w:fldCharType="begin"/>
          </w:r>
          <w:r>
            <w:instrText>TOC \o "1-9" \z \u \h</w:instrText>
          </w:r>
          <w:r>
            <w:fldChar w:fldCharType="separate"/>
          </w:r>
          <w:hyperlink w:anchor="_Toc10240174">
            <w:r w:rsidR="7D9D57F4" w:rsidRPr="7D9D57F4">
              <w:rPr>
                <w:rStyle w:val="Hyperlink"/>
              </w:rPr>
              <w:t>I.</w:t>
            </w:r>
            <w:r>
              <w:tab/>
            </w:r>
            <w:r w:rsidR="7D9D57F4" w:rsidRPr="7D9D57F4">
              <w:rPr>
                <w:rStyle w:val="Hyperlink"/>
              </w:rPr>
              <w:t>Introduction</w:t>
            </w:r>
            <w:r>
              <w:tab/>
            </w:r>
            <w:r>
              <w:fldChar w:fldCharType="begin"/>
            </w:r>
            <w:r>
              <w:instrText>PAGEREF _Toc10240174 \h</w:instrText>
            </w:r>
            <w:r>
              <w:fldChar w:fldCharType="separate"/>
            </w:r>
            <w:r w:rsidR="7D9D57F4" w:rsidRPr="7D9D57F4">
              <w:rPr>
                <w:rStyle w:val="Hyperlink"/>
              </w:rPr>
              <w:t>2</w:t>
            </w:r>
            <w:r>
              <w:fldChar w:fldCharType="end"/>
            </w:r>
          </w:hyperlink>
        </w:p>
        <w:p w14:paraId="2838D58C" w14:textId="6510CD2E" w:rsidR="65B4FB44" w:rsidRDefault="7D9D57F4" w:rsidP="65B4FB44">
          <w:pPr>
            <w:pStyle w:val="TOC4"/>
            <w:tabs>
              <w:tab w:val="right" w:leader="dot" w:pos="9360"/>
            </w:tabs>
            <w:rPr>
              <w:rStyle w:val="Hyperlink"/>
            </w:rPr>
          </w:pPr>
          <w:hyperlink w:anchor="_Toc1785654882">
            <w:r w:rsidRPr="7D9D57F4">
              <w:rPr>
                <w:rStyle w:val="Hyperlink"/>
              </w:rPr>
              <w:t>a. Description of The City of Colusa</w:t>
            </w:r>
            <w:r w:rsidR="65B4FB44">
              <w:tab/>
            </w:r>
            <w:r w:rsidR="65B4FB44">
              <w:fldChar w:fldCharType="begin"/>
            </w:r>
            <w:r w:rsidR="65B4FB44">
              <w:instrText>PAGEREF _Toc1785654882 \h</w:instrText>
            </w:r>
            <w:r w:rsidR="65B4FB44">
              <w:fldChar w:fldCharType="separate"/>
            </w:r>
            <w:r w:rsidRPr="7D9D57F4">
              <w:rPr>
                <w:rStyle w:val="Hyperlink"/>
              </w:rPr>
              <w:t>2</w:t>
            </w:r>
            <w:r w:rsidR="65B4FB44">
              <w:fldChar w:fldCharType="end"/>
            </w:r>
          </w:hyperlink>
        </w:p>
        <w:p w14:paraId="40938064" w14:textId="40B5EC51" w:rsidR="65B4FB44" w:rsidRDefault="7D9D57F4" w:rsidP="65B4FB44">
          <w:pPr>
            <w:pStyle w:val="TOC4"/>
            <w:tabs>
              <w:tab w:val="right" w:leader="dot" w:pos="9360"/>
            </w:tabs>
            <w:rPr>
              <w:rStyle w:val="Hyperlink"/>
            </w:rPr>
          </w:pPr>
          <w:hyperlink w:anchor="_Toc1310553996">
            <w:r w:rsidRPr="7D9D57F4">
              <w:rPr>
                <w:rStyle w:val="Hyperlink"/>
              </w:rPr>
              <w:t>b. Purpose of RFP</w:t>
            </w:r>
            <w:r w:rsidR="65B4FB44">
              <w:tab/>
            </w:r>
            <w:r w:rsidR="65B4FB44">
              <w:fldChar w:fldCharType="begin"/>
            </w:r>
            <w:r w:rsidR="65B4FB44">
              <w:instrText>PAGEREF _Toc1310553996 \h</w:instrText>
            </w:r>
            <w:r w:rsidR="65B4FB44">
              <w:fldChar w:fldCharType="separate"/>
            </w:r>
            <w:r w:rsidRPr="7D9D57F4">
              <w:rPr>
                <w:rStyle w:val="Hyperlink"/>
              </w:rPr>
              <w:t>3</w:t>
            </w:r>
            <w:r w:rsidR="65B4FB44">
              <w:fldChar w:fldCharType="end"/>
            </w:r>
          </w:hyperlink>
        </w:p>
        <w:p w14:paraId="471B2800" w14:textId="794C859B" w:rsidR="65B4FB44" w:rsidRDefault="7D9D57F4" w:rsidP="65B4FB44">
          <w:pPr>
            <w:pStyle w:val="TOC2"/>
            <w:tabs>
              <w:tab w:val="left" w:pos="720"/>
              <w:tab w:val="right" w:leader="dot" w:pos="9360"/>
            </w:tabs>
            <w:rPr>
              <w:rStyle w:val="Hyperlink"/>
            </w:rPr>
          </w:pPr>
          <w:hyperlink w:anchor="_Toc948162435">
            <w:r w:rsidRPr="7D9D57F4">
              <w:rPr>
                <w:rStyle w:val="Hyperlink"/>
              </w:rPr>
              <w:t>II.</w:t>
            </w:r>
            <w:r w:rsidR="65B4FB44">
              <w:tab/>
            </w:r>
            <w:r w:rsidRPr="7D9D57F4">
              <w:rPr>
                <w:rStyle w:val="Hyperlink"/>
              </w:rPr>
              <w:t>Nature of Services Required</w:t>
            </w:r>
            <w:r w:rsidR="65B4FB44">
              <w:tab/>
            </w:r>
            <w:r w:rsidR="65B4FB44">
              <w:fldChar w:fldCharType="begin"/>
            </w:r>
            <w:r w:rsidR="65B4FB44">
              <w:instrText>PAGEREF _Toc948162435 \h</w:instrText>
            </w:r>
            <w:r w:rsidR="65B4FB44">
              <w:fldChar w:fldCharType="separate"/>
            </w:r>
            <w:r w:rsidRPr="7D9D57F4">
              <w:rPr>
                <w:rStyle w:val="Hyperlink"/>
              </w:rPr>
              <w:t>3</w:t>
            </w:r>
            <w:r w:rsidR="65B4FB44">
              <w:fldChar w:fldCharType="end"/>
            </w:r>
          </w:hyperlink>
        </w:p>
        <w:p w14:paraId="366FEFA4" w14:textId="624EEF39" w:rsidR="65B4FB44" w:rsidRDefault="7D9D57F4" w:rsidP="65B4FB44">
          <w:pPr>
            <w:pStyle w:val="TOC4"/>
            <w:tabs>
              <w:tab w:val="right" w:leader="dot" w:pos="9360"/>
            </w:tabs>
            <w:rPr>
              <w:rStyle w:val="Hyperlink"/>
            </w:rPr>
          </w:pPr>
          <w:hyperlink w:anchor="_Toc996879565">
            <w:r w:rsidRPr="7D9D57F4">
              <w:rPr>
                <w:rStyle w:val="Hyperlink"/>
              </w:rPr>
              <w:t>a. Scope of Work to be Performed</w:t>
            </w:r>
            <w:r w:rsidR="65B4FB44">
              <w:tab/>
            </w:r>
            <w:r w:rsidR="65B4FB44">
              <w:fldChar w:fldCharType="begin"/>
            </w:r>
            <w:r w:rsidR="65B4FB44">
              <w:instrText>PAGEREF _Toc996879565 \h</w:instrText>
            </w:r>
            <w:r w:rsidR="65B4FB44">
              <w:fldChar w:fldCharType="separate"/>
            </w:r>
            <w:r w:rsidRPr="7D9D57F4">
              <w:rPr>
                <w:rStyle w:val="Hyperlink"/>
              </w:rPr>
              <w:t>3</w:t>
            </w:r>
            <w:r w:rsidR="65B4FB44">
              <w:fldChar w:fldCharType="end"/>
            </w:r>
          </w:hyperlink>
        </w:p>
        <w:p w14:paraId="2781F928" w14:textId="018D5E4D" w:rsidR="65B4FB44" w:rsidRDefault="7D9D57F4" w:rsidP="65B4FB44">
          <w:pPr>
            <w:pStyle w:val="TOC2"/>
            <w:tabs>
              <w:tab w:val="left" w:pos="720"/>
              <w:tab w:val="right" w:leader="dot" w:pos="9360"/>
            </w:tabs>
            <w:rPr>
              <w:rStyle w:val="Hyperlink"/>
            </w:rPr>
          </w:pPr>
          <w:hyperlink w:anchor="_Toc2121748009">
            <w:r w:rsidRPr="7D9D57F4">
              <w:rPr>
                <w:rStyle w:val="Hyperlink"/>
              </w:rPr>
              <w:t>III.</w:t>
            </w:r>
            <w:r w:rsidR="65B4FB44">
              <w:tab/>
            </w:r>
            <w:r w:rsidRPr="7D9D57F4">
              <w:rPr>
                <w:rStyle w:val="Hyperlink"/>
              </w:rPr>
              <w:t>Implementation Schedule</w:t>
            </w:r>
            <w:r w:rsidR="65B4FB44">
              <w:tab/>
            </w:r>
            <w:r w:rsidR="65B4FB44">
              <w:fldChar w:fldCharType="begin"/>
            </w:r>
            <w:r w:rsidR="65B4FB44">
              <w:instrText>PAGEREF _Toc2121748009 \h</w:instrText>
            </w:r>
            <w:r w:rsidR="65B4FB44">
              <w:fldChar w:fldCharType="separate"/>
            </w:r>
            <w:r w:rsidRPr="7D9D57F4">
              <w:rPr>
                <w:rStyle w:val="Hyperlink"/>
              </w:rPr>
              <w:t>4</w:t>
            </w:r>
            <w:r w:rsidR="65B4FB44">
              <w:fldChar w:fldCharType="end"/>
            </w:r>
          </w:hyperlink>
        </w:p>
        <w:p w14:paraId="46479E6A" w14:textId="4F802473" w:rsidR="65B4FB44" w:rsidRDefault="7D9D57F4" w:rsidP="7D9D57F4">
          <w:pPr>
            <w:pStyle w:val="TOC4"/>
            <w:tabs>
              <w:tab w:val="right" w:leader="dot" w:pos="9360"/>
            </w:tabs>
            <w:rPr>
              <w:rStyle w:val="Hyperlink"/>
            </w:rPr>
          </w:pPr>
          <w:hyperlink w:anchor="_Toc1365624541">
            <w:r w:rsidRPr="7D9D57F4">
              <w:rPr>
                <w:rStyle w:val="Hyperlink"/>
              </w:rPr>
              <w:t>a. Contractor Selection Schedule</w:t>
            </w:r>
            <w:r w:rsidR="65B4FB44">
              <w:tab/>
            </w:r>
            <w:r w:rsidR="65B4FB44">
              <w:fldChar w:fldCharType="begin"/>
            </w:r>
            <w:r w:rsidR="65B4FB44">
              <w:instrText>PAGEREF _Toc1365624541 \h</w:instrText>
            </w:r>
            <w:r w:rsidR="65B4FB44">
              <w:fldChar w:fldCharType="separate"/>
            </w:r>
            <w:r w:rsidRPr="7D9D57F4">
              <w:rPr>
                <w:rStyle w:val="Hyperlink"/>
              </w:rPr>
              <w:t>4</w:t>
            </w:r>
            <w:r w:rsidR="65B4FB44">
              <w:fldChar w:fldCharType="end"/>
            </w:r>
          </w:hyperlink>
        </w:p>
        <w:p w14:paraId="6E96851C" w14:textId="3B4B169C" w:rsidR="65B4FB44" w:rsidRDefault="7D9D57F4" w:rsidP="65B4FB44">
          <w:pPr>
            <w:pStyle w:val="TOC2"/>
            <w:tabs>
              <w:tab w:val="left" w:pos="720"/>
              <w:tab w:val="right" w:leader="dot" w:pos="9360"/>
            </w:tabs>
            <w:rPr>
              <w:rStyle w:val="Hyperlink"/>
            </w:rPr>
          </w:pPr>
          <w:hyperlink w:anchor="_Toc85756068">
            <w:r w:rsidRPr="7D9D57F4">
              <w:rPr>
                <w:rStyle w:val="Hyperlink"/>
              </w:rPr>
              <w:t>IV.</w:t>
            </w:r>
            <w:r w:rsidR="65B4FB44">
              <w:tab/>
            </w:r>
            <w:r w:rsidRPr="7D9D57F4">
              <w:rPr>
                <w:rStyle w:val="Hyperlink"/>
              </w:rPr>
              <w:t>Submittal Information</w:t>
            </w:r>
            <w:r w:rsidR="65B4FB44">
              <w:tab/>
            </w:r>
            <w:r w:rsidR="65B4FB44">
              <w:fldChar w:fldCharType="begin"/>
            </w:r>
            <w:r w:rsidR="65B4FB44">
              <w:instrText>PAGEREF _Toc85756068 \h</w:instrText>
            </w:r>
            <w:r w:rsidR="65B4FB44">
              <w:fldChar w:fldCharType="separate"/>
            </w:r>
            <w:r w:rsidRPr="7D9D57F4">
              <w:rPr>
                <w:rStyle w:val="Hyperlink"/>
              </w:rPr>
              <w:t>4</w:t>
            </w:r>
            <w:r w:rsidR="65B4FB44">
              <w:fldChar w:fldCharType="end"/>
            </w:r>
          </w:hyperlink>
        </w:p>
        <w:p w14:paraId="7CFE6D5B" w14:textId="32E56476" w:rsidR="65B4FB44" w:rsidRDefault="7D9D57F4" w:rsidP="65B4FB44">
          <w:pPr>
            <w:pStyle w:val="TOC4"/>
            <w:tabs>
              <w:tab w:val="right" w:leader="dot" w:pos="9360"/>
            </w:tabs>
            <w:rPr>
              <w:rStyle w:val="Hyperlink"/>
            </w:rPr>
          </w:pPr>
          <w:hyperlink w:anchor="_Toc853989711">
            <w:r w:rsidRPr="7D9D57F4">
              <w:rPr>
                <w:rStyle w:val="Hyperlink"/>
              </w:rPr>
              <w:t>a. Contents of Proposal</w:t>
            </w:r>
            <w:r w:rsidR="65B4FB44">
              <w:tab/>
            </w:r>
            <w:r w:rsidR="65B4FB44">
              <w:fldChar w:fldCharType="begin"/>
            </w:r>
            <w:r w:rsidR="65B4FB44">
              <w:instrText>PAGEREF _Toc853989711 \h</w:instrText>
            </w:r>
            <w:r w:rsidR="65B4FB44">
              <w:fldChar w:fldCharType="separate"/>
            </w:r>
            <w:r w:rsidRPr="7D9D57F4">
              <w:rPr>
                <w:rStyle w:val="Hyperlink"/>
              </w:rPr>
              <w:t>4</w:t>
            </w:r>
            <w:r w:rsidR="65B4FB44">
              <w:fldChar w:fldCharType="end"/>
            </w:r>
          </w:hyperlink>
        </w:p>
        <w:p w14:paraId="5A9B9209" w14:textId="064A4033" w:rsidR="65B4FB44" w:rsidRDefault="7D9D57F4" w:rsidP="65B4FB44">
          <w:pPr>
            <w:pStyle w:val="TOC4"/>
            <w:tabs>
              <w:tab w:val="right" w:leader="dot" w:pos="9360"/>
            </w:tabs>
            <w:rPr>
              <w:rStyle w:val="Hyperlink"/>
            </w:rPr>
          </w:pPr>
          <w:hyperlink w:anchor="_Toc388799647">
            <w:r w:rsidRPr="7D9D57F4">
              <w:rPr>
                <w:rStyle w:val="Hyperlink"/>
              </w:rPr>
              <w:t>b. Delivery of Proposal</w:t>
            </w:r>
            <w:r w:rsidR="65B4FB44">
              <w:tab/>
            </w:r>
            <w:r w:rsidR="65B4FB44">
              <w:fldChar w:fldCharType="begin"/>
            </w:r>
            <w:r w:rsidR="65B4FB44">
              <w:instrText>PAGEREF _Toc388799647 \h</w:instrText>
            </w:r>
            <w:r w:rsidR="65B4FB44">
              <w:fldChar w:fldCharType="separate"/>
            </w:r>
            <w:r w:rsidRPr="7D9D57F4">
              <w:rPr>
                <w:rStyle w:val="Hyperlink"/>
              </w:rPr>
              <w:t>4</w:t>
            </w:r>
            <w:r w:rsidR="65B4FB44">
              <w:fldChar w:fldCharType="end"/>
            </w:r>
          </w:hyperlink>
        </w:p>
        <w:p w14:paraId="29DBF7E3" w14:textId="79D551BC" w:rsidR="65B4FB44" w:rsidRDefault="7D9D57F4" w:rsidP="65B4FB44">
          <w:pPr>
            <w:pStyle w:val="TOC4"/>
            <w:tabs>
              <w:tab w:val="right" w:leader="dot" w:pos="9360"/>
            </w:tabs>
            <w:rPr>
              <w:rStyle w:val="Hyperlink"/>
            </w:rPr>
          </w:pPr>
          <w:hyperlink w:anchor="_Toc845973155">
            <w:r w:rsidRPr="7D9D57F4">
              <w:rPr>
                <w:rStyle w:val="Hyperlink"/>
              </w:rPr>
              <w:t>c. RFP Clarifications and Questions</w:t>
            </w:r>
            <w:r w:rsidR="65B4FB44">
              <w:tab/>
            </w:r>
            <w:r w:rsidR="65B4FB44">
              <w:fldChar w:fldCharType="begin"/>
            </w:r>
            <w:r w:rsidR="65B4FB44">
              <w:instrText>PAGEREF _Toc845973155 \h</w:instrText>
            </w:r>
            <w:r w:rsidR="65B4FB44">
              <w:fldChar w:fldCharType="separate"/>
            </w:r>
            <w:r w:rsidRPr="7D9D57F4">
              <w:rPr>
                <w:rStyle w:val="Hyperlink"/>
              </w:rPr>
              <w:t>4</w:t>
            </w:r>
            <w:r w:rsidR="65B4FB44">
              <w:fldChar w:fldCharType="end"/>
            </w:r>
          </w:hyperlink>
        </w:p>
        <w:p w14:paraId="342B3D4F" w14:textId="3DDFE687" w:rsidR="65B4FB44" w:rsidRDefault="7D9D57F4" w:rsidP="65B4FB44">
          <w:pPr>
            <w:pStyle w:val="TOC2"/>
            <w:tabs>
              <w:tab w:val="left" w:pos="720"/>
              <w:tab w:val="right" w:leader="dot" w:pos="9360"/>
            </w:tabs>
            <w:rPr>
              <w:rStyle w:val="Hyperlink"/>
            </w:rPr>
          </w:pPr>
          <w:hyperlink w:anchor="_Toc869636731">
            <w:r w:rsidRPr="7D9D57F4">
              <w:rPr>
                <w:rStyle w:val="Hyperlink"/>
              </w:rPr>
              <w:t>V.</w:t>
            </w:r>
            <w:r w:rsidR="65B4FB44">
              <w:tab/>
            </w:r>
            <w:r w:rsidRPr="7D9D57F4">
              <w:rPr>
                <w:rStyle w:val="Hyperlink"/>
              </w:rPr>
              <w:t>Evaluation and Selection Process</w:t>
            </w:r>
            <w:r w:rsidR="65B4FB44">
              <w:tab/>
            </w:r>
            <w:r w:rsidR="65B4FB44">
              <w:fldChar w:fldCharType="begin"/>
            </w:r>
            <w:r w:rsidR="65B4FB44">
              <w:instrText>PAGEREF _Toc869636731 \h</w:instrText>
            </w:r>
            <w:r w:rsidR="65B4FB44">
              <w:fldChar w:fldCharType="separate"/>
            </w:r>
            <w:r w:rsidRPr="7D9D57F4">
              <w:rPr>
                <w:rStyle w:val="Hyperlink"/>
              </w:rPr>
              <w:t>4</w:t>
            </w:r>
            <w:r w:rsidR="65B4FB44">
              <w:fldChar w:fldCharType="end"/>
            </w:r>
          </w:hyperlink>
        </w:p>
        <w:p w14:paraId="40E3E379" w14:textId="30D5531D" w:rsidR="65B4FB44" w:rsidRDefault="7D9D57F4" w:rsidP="65B4FB44">
          <w:pPr>
            <w:pStyle w:val="TOC2"/>
            <w:tabs>
              <w:tab w:val="left" w:pos="720"/>
              <w:tab w:val="right" w:leader="dot" w:pos="9360"/>
            </w:tabs>
            <w:rPr>
              <w:rStyle w:val="Hyperlink"/>
            </w:rPr>
          </w:pPr>
          <w:hyperlink w:anchor="_Toc11856495">
            <w:r w:rsidRPr="7D9D57F4">
              <w:rPr>
                <w:rStyle w:val="Hyperlink"/>
              </w:rPr>
              <w:t>VI.</w:t>
            </w:r>
            <w:r w:rsidR="65B4FB44">
              <w:tab/>
            </w:r>
            <w:r w:rsidRPr="7D9D57F4">
              <w:rPr>
                <w:rStyle w:val="Hyperlink"/>
              </w:rPr>
              <w:t>Contract</w:t>
            </w:r>
            <w:r w:rsidR="65B4FB44">
              <w:tab/>
            </w:r>
            <w:r w:rsidR="65B4FB44">
              <w:fldChar w:fldCharType="begin"/>
            </w:r>
            <w:r w:rsidR="65B4FB44">
              <w:instrText>PAGEREF _Toc11856495 \h</w:instrText>
            </w:r>
            <w:r w:rsidR="65B4FB44">
              <w:fldChar w:fldCharType="separate"/>
            </w:r>
            <w:r w:rsidRPr="7D9D57F4">
              <w:rPr>
                <w:rStyle w:val="Hyperlink"/>
              </w:rPr>
              <w:t>5</w:t>
            </w:r>
            <w:r w:rsidR="65B4FB44">
              <w:fldChar w:fldCharType="end"/>
            </w:r>
          </w:hyperlink>
        </w:p>
        <w:p w14:paraId="2A2017F5" w14:textId="3E8E33C2" w:rsidR="65B4FB44" w:rsidRDefault="7D9D57F4" w:rsidP="65B4FB44">
          <w:pPr>
            <w:pStyle w:val="TOC2"/>
            <w:tabs>
              <w:tab w:val="right" w:leader="dot" w:pos="9360"/>
            </w:tabs>
            <w:rPr>
              <w:rStyle w:val="Hyperlink"/>
            </w:rPr>
          </w:pPr>
          <w:hyperlink w:anchor="_Toc1491732492">
            <w:r w:rsidRPr="7D9D57F4">
              <w:rPr>
                <w:rStyle w:val="Hyperlink"/>
              </w:rPr>
              <w:t>Attachments</w:t>
            </w:r>
            <w:r w:rsidR="65B4FB44">
              <w:tab/>
            </w:r>
            <w:r w:rsidR="65B4FB44">
              <w:fldChar w:fldCharType="begin"/>
            </w:r>
            <w:r w:rsidR="65B4FB44">
              <w:instrText>PAGEREF _Toc1491732492 \h</w:instrText>
            </w:r>
            <w:r w:rsidR="65B4FB44">
              <w:fldChar w:fldCharType="separate"/>
            </w:r>
            <w:r w:rsidRPr="7D9D57F4">
              <w:rPr>
                <w:rStyle w:val="Hyperlink"/>
              </w:rPr>
              <w:t>16</w:t>
            </w:r>
            <w:r w:rsidR="65B4FB44">
              <w:fldChar w:fldCharType="end"/>
            </w:r>
          </w:hyperlink>
          <w:r w:rsidR="65B4FB44">
            <w:fldChar w:fldCharType="end"/>
          </w:r>
        </w:p>
      </w:sdtContent>
    </w:sdt>
    <w:p w14:paraId="038ABA2D" w14:textId="0B8CCE61" w:rsidR="65B4FB44" w:rsidRDefault="65B4FB44" w:rsidP="65B4FB44">
      <w:pPr>
        <w:pStyle w:val="ListParagraph"/>
      </w:pPr>
    </w:p>
    <w:p w14:paraId="669992FC" w14:textId="07572D75" w:rsidR="6342F9D5" w:rsidRDefault="6342F9D5" w:rsidP="65B4FB44">
      <w:pPr>
        <w:pStyle w:val="ListParagraph"/>
      </w:pPr>
    </w:p>
    <w:p w14:paraId="2F9A6F1B" w14:textId="4DAE70D7" w:rsidR="152B2CF5" w:rsidRDefault="152B2CF5" w:rsidP="65B4FB44">
      <w:pPr>
        <w:pStyle w:val="ListParagraph"/>
      </w:pPr>
    </w:p>
    <w:p w14:paraId="7A261C05" w14:textId="10B0EC26" w:rsidR="152B2CF5" w:rsidRDefault="152B2CF5" w:rsidP="50094BCF">
      <w:pPr>
        <w:ind w:left="720"/>
        <w:rPr>
          <w:rFonts w:ascii="Times" w:eastAsia="Times" w:hAnsi="Times" w:cs="Times"/>
        </w:rPr>
      </w:pPr>
    </w:p>
    <w:p w14:paraId="4580BC9C" w14:textId="5C0E2938" w:rsidR="65B4FB44" w:rsidRDefault="65B4FB44" w:rsidP="65B4FB44">
      <w:pPr>
        <w:ind w:left="720"/>
        <w:rPr>
          <w:rFonts w:ascii="Times" w:eastAsia="Times" w:hAnsi="Times" w:cs="Times"/>
        </w:rPr>
      </w:pPr>
    </w:p>
    <w:p w14:paraId="24826F12" w14:textId="24BB74C5" w:rsidR="65B4FB44" w:rsidRDefault="65B4FB44" w:rsidP="65B4FB44">
      <w:pPr>
        <w:ind w:left="720"/>
        <w:rPr>
          <w:rFonts w:ascii="Times" w:eastAsia="Times" w:hAnsi="Times" w:cs="Times"/>
        </w:rPr>
      </w:pPr>
    </w:p>
    <w:p w14:paraId="1393B183" w14:textId="5CD11E0A" w:rsidR="65B4FB44" w:rsidRDefault="65B4FB44" w:rsidP="65B4FB44">
      <w:pPr>
        <w:ind w:left="720"/>
        <w:rPr>
          <w:rFonts w:ascii="Times" w:eastAsia="Times" w:hAnsi="Times" w:cs="Times"/>
        </w:rPr>
      </w:pPr>
    </w:p>
    <w:p w14:paraId="414DC0FE" w14:textId="1721BDFC" w:rsidR="152B2CF5" w:rsidRDefault="152B2CF5" w:rsidP="50094BCF">
      <w:pPr>
        <w:ind w:left="720"/>
        <w:rPr>
          <w:rFonts w:ascii="Times" w:eastAsia="Times" w:hAnsi="Times" w:cs="Times"/>
        </w:rPr>
      </w:pPr>
    </w:p>
    <w:p w14:paraId="10BF45E2" w14:textId="5815FE82" w:rsidR="0062521D" w:rsidRDefault="0062521D" w:rsidP="50094BCF">
      <w:pPr>
        <w:ind w:left="1440"/>
        <w:rPr>
          <w:rFonts w:ascii="Times" w:eastAsia="Times" w:hAnsi="Times" w:cs="Times"/>
        </w:rPr>
      </w:pPr>
    </w:p>
    <w:p w14:paraId="2EB6C3E3" w14:textId="32001300" w:rsidR="50094BCF" w:rsidRDefault="50094BCF" w:rsidP="50094BCF">
      <w:pPr>
        <w:ind w:left="1440"/>
        <w:rPr>
          <w:rFonts w:ascii="Times" w:eastAsia="Times" w:hAnsi="Times" w:cs="Times"/>
        </w:rPr>
      </w:pPr>
    </w:p>
    <w:p w14:paraId="32661E7F" w14:textId="56B0D2FA" w:rsidR="65B4FB44" w:rsidRDefault="65B4FB44" w:rsidP="65B4FB44">
      <w:pPr>
        <w:ind w:left="1440"/>
        <w:rPr>
          <w:rFonts w:ascii="Times" w:eastAsia="Times" w:hAnsi="Times" w:cs="Times"/>
        </w:rPr>
      </w:pPr>
    </w:p>
    <w:p w14:paraId="3CDF261E" w14:textId="7CE08131" w:rsidR="65B4FB44" w:rsidRDefault="65B4FB44" w:rsidP="65B4FB44">
      <w:pPr>
        <w:ind w:left="1440"/>
        <w:rPr>
          <w:rFonts w:ascii="Times" w:eastAsia="Times" w:hAnsi="Times" w:cs="Times"/>
        </w:rPr>
      </w:pPr>
    </w:p>
    <w:p w14:paraId="1C5E7BAA" w14:textId="1FF7A5CA" w:rsidR="50094BCF" w:rsidRDefault="50094BCF" w:rsidP="50094BCF">
      <w:pPr>
        <w:ind w:left="1440"/>
        <w:rPr>
          <w:rFonts w:ascii="Times" w:eastAsia="Times" w:hAnsi="Times" w:cs="Times"/>
        </w:rPr>
      </w:pPr>
    </w:p>
    <w:p w14:paraId="6190FD81" w14:textId="125A3394" w:rsidR="00E548EE" w:rsidRDefault="00E548EE" w:rsidP="50094BCF">
      <w:pPr>
        <w:ind w:left="1440"/>
        <w:rPr>
          <w:rFonts w:ascii="Times" w:eastAsia="Times" w:hAnsi="Times" w:cs="Times"/>
        </w:rPr>
      </w:pPr>
    </w:p>
    <w:p w14:paraId="12410ADA" w14:textId="0C41203D" w:rsidR="50094BCF" w:rsidRDefault="50094BCF" w:rsidP="50094BCF">
      <w:pPr>
        <w:ind w:left="1440"/>
        <w:rPr>
          <w:rFonts w:ascii="Times" w:eastAsia="Times" w:hAnsi="Times" w:cs="Times"/>
        </w:rPr>
      </w:pPr>
    </w:p>
    <w:p w14:paraId="297975F4" w14:textId="33AEEC88" w:rsidR="00E548EE" w:rsidRDefault="00E548EE" w:rsidP="50094BCF">
      <w:pPr>
        <w:ind w:left="1440"/>
        <w:rPr>
          <w:rFonts w:ascii="Times" w:eastAsia="Times" w:hAnsi="Times" w:cs="Times"/>
        </w:rPr>
      </w:pPr>
    </w:p>
    <w:p w14:paraId="38EB42FF" w14:textId="7EA490CC" w:rsidR="152B2CF5" w:rsidRDefault="00CE7386" w:rsidP="00ED31FE">
      <w:pPr>
        <w:pStyle w:val="Heading2"/>
        <w:numPr>
          <w:ilvl w:val="0"/>
          <w:numId w:val="3"/>
        </w:numPr>
        <w:rPr>
          <w:b/>
          <w:bCs/>
        </w:rPr>
      </w:pPr>
      <w:bookmarkStart w:id="0" w:name="_Toc10240174"/>
      <w:r w:rsidRPr="7D9D57F4">
        <w:rPr>
          <w:b/>
          <w:bCs/>
        </w:rPr>
        <w:t>I</w:t>
      </w:r>
      <w:r w:rsidR="233FD134" w:rsidRPr="7D9D57F4">
        <w:rPr>
          <w:b/>
          <w:bCs/>
        </w:rPr>
        <w:t>ntroduction</w:t>
      </w:r>
      <w:bookmarkEnd w:id="0"/>
    </w:p>
    <w:p w14:paraId="7DD55CA4" w14:textId="60FF502A" w:rsidR="152B2CF5" w:rsidRDefault="152B2CF5" w:rsidP="65B4FB44">
      <w:pPr>
        <w:pStyle w:val="Heading4"/>
      </w:pPr>
    </w:p>
    <w:p w14:paraId="67EB4090" w14:textId="6928F21B" w:rsidR="152B2CF5" w:rsidRDefault="60FD8011" w:rsidP="7D9D57F4">
      <w:pPr>
        <w:pStyle w:val="Heading4"/>
        <w:rPr>
          <w:rFonts w:ascii="Times" w:eastAsia="Times" w:hAnsi="Times" w:cs="Times"/>
          <w:b/>
          <w:bCs/>
          <w:i w:val="0"/>
          <w:iCs w:val="0"/>
          <w:color w:val="000000" w:themeColor="text1"/>
        </w:rPr>
      </w:pPr>
      <w:r>
        <w:t xml:space="preserve"> </w:t>
      </w:r>
      <w:bookmarkStart w:id="1" w:name="_Toc1785654882"/>
      <w:r>
        <w:t>a. Description of The City of Colusa</w:t>
      </w:r>
      <w:bookmarkEnd w:id="1"/>
    </w:p>
    <w:p w14:paraId="36C8013B" w14:textId="223D2E13" w:rsidR="152B2CF5" w:rsidRDefault="5485C5C0" w:rsidP="65B4FB44">
      <w:pPr>
        <w:spacing w:before="240" w:after="240"/>
      </w:pPr>
      <w:r w:rsidRPr="65B4FB44">
        <w:rPr>
          <w:color w:val="000000" w:themeColor="text1"/>
        </w:rPr>
        <w:t xml:space="preserve">Located in the heart of the Sacramento Valley, approximately 65 miles north of Sacramento and 45 miles south of Chico, the City of Colusa is a picturesque agricultural community that serves as the Colusa County seat. Positioned along the scenic Sacramento River and situated at the crossroads of Highways 20 and 45, Colusa enjoys a prime location just 24 miles west of Yuba </w:t>
      </w:r>
      <w:r w:rsidRPr="65B4FB44">
        <w:rPr>
          <w:color w:val="000000" w:themeColor="text1"/>
        </w:rPr>
        <w:lastRenderedPageBreak/>
        <w:t>City and nine miles east of Williams. Incorporated as a general law city in 1868, Colusa blends its rich history with modern amenities, making it an ideal partner for a wide range of projects.</w:t>
      </w:r>
    </w:p>
    <w:p w14:paraId="1B7757A0" w14:textId="6B748674" w:rsidR="152B2CF5" w:rsidRDefault="5485C5C0" w:rsidP="65B4FB44">
      <w:pPr>
        <w:spacing w:before="240" w:after="240"/>
      </w:pPr>
      <w:r w:rsidRPr="65B4FB44">
        <w:rPr>
          <w:color w:val="000000" w:themeColor="text1"/>
        </w:rPr>
        <w:t xml:space="preserve">With a population of approximately 6,411, Colusa may be </w:t>
      </w:r>
      <w:proofErr w:type="gramStart"/>
      <w:r w:rsidRPr="65B4FB44">
        <w:rPr>
          <w:color w:val="000000" w:themeColor="text1"/>
        </w:rPr>
        <w:t>small in size</w:t>
      </w:r>
      <w:proofErr w:type="gramEnd"/>
      <w:r w:rsidRPr="65B4FB44">
        <w:rPr>
          <w:color w:val="000000" w:themeColor="text1"/>
        </w:rPr>
        <w:t xml:space="preserve">, but it plays a vital role in the region’s agricultural and economic landscape. Covering about 3.42 square miles, with a planning area extending to 10 square miles, the </w:t>
      </w:r>
      <w:proofErr w:type="gramStart"/>
      <w:r w:rsidRPr="65B4FB44">
        <w:rPr>
          <w:color w:val="000000" w:themeColor="text1"/>
        </w:rPr>
        <w:t>City</w:t>
      </w:r>
      <w:proofErr w:type="gramEnd"/>
      <w:r w:rsidRPr="65B4FB44">
        <w:rPr>
          <w:color w:val="000000" w:themeColor="text1"/>
        </w:rPr>
        <w:t xml:space="preserve"> is responsible for maintaining 35.37 centerline miles of roads. Despite its size, Colusa is a full-service city that operates efficiently under the council/manager form of government, delivering high-quality services across multiple departments.</w:t>
      </w:r>
    </w:p>
    <w:p w14:paraId="2186AD5B" w14:textId="39895B94" w:rsidR="152B2CF5" w:rsidRDefault="5485C5C0" w:rsidP="65B4FB44">
      <w:pPr>
        <w:spacing w:before="240" w:after="240"/>
      </w:pPr>
      <w:r w:rsidRPr="0FF56EC9">
        <w:rPr>
          <w:color w:val="000000" w:themeColor="text1"/>
        </w:rPr>
        <w:t xml:space="preserve">The City of Colusa provides the following essential services to its residents and businesses: Police, Fire, Streets and Drainage, Water, Parks, Buildings and Grounds, Recreation and Swimming Pool, Sewer, and General Administrative Services. </w:t>
      </w:r>
      <w:r w:rsidR="49745721" w:rsidRPr="0FF56EC9">
        <w:rPr>
          <w:color w:val="000000" w:themeColor="text1"/>
        </w:rPr>
        <w:t>Added</w:t>
      </w:r>
      <w:r w:rsidRPr="0FF56EC9">
        <w:rPr>
          <w:color w:val="000000" w:themeColor="text1"/>
        </w:rPr>
        <w:t xml:space="preserve"> expertise such as engineering and legal services </w:t>
      </w:r>
      <w:proofErr w:type="gramStart"/>
      <w:r w:rsidRPr="0FF56EC9">
        <w:rPr>
          <w:color w:val="000000" w:themeColor="text1"/>
        </w:rPr>
        <w:t>are</w:t>
      </w:r>
      <w:proofErr w:type="gramEnd"/>
      <w:r w:rsidRPr="0FF56EC9">
        <w:rPr>
          <w:color w:val="000000" w:themeColor="text1"/>
        </w:rPr>
        <w:t xml:space="preserve"> provided through trusted contractual partnerships, ensuring the City can respond to the evolving needs of its community.</w:t>
      </w:r>
    </w:p>
    <w:p w14:paraId="33D4ED85" w14:textId="3658A8E7" w:rsidR="152B2CF5" w:rsidRDefault="5485C5C0" w:rsidP="65B4FB44">
      <w:pPr>
        <w:spacing w:before="240" w:after="240"/>
      </w:pPr>
      <w:r w:rsidRPr="65B4FB44">
        <w:rPr>
          <w:b/>
          <w:bCs/>
          <w:color w:val="000000" w:themeColor="text1"/>
        </w:rPr>
        <w:t>Governance and Engagement</w:t>
      </w:r>
    </w:p>
    <w:p w14:paraId="2DD05A57" w14:textId="32BDD6F1" w:rsidR="152B2CF5" w:rsidRDefault="5485C5C0" w:rsidP="7D9D57F4">
      <w:pPr>
        <w:spacing w:before="240" w:after="240"/>
      </w:pPr>
      <w:r w:rsidRPr="7D9D57F4">
        <w:rPr>
          <w:color w:val="000000" w:themeColor="text1"/>
        </w:rPr>
        <w:t xml:space="preserve">The City Council, consisting of dedicated elected officials, meets on the first and third Tuesday of every month at 6:00 p.m. in City Hall, located at 425 Webster Street, Colusa, CA 95932. These meetings offer a collaborative forum for decision-making, where the community’s voice is </w:t>
      </w:r>
      <w:proofErr w:type="gramStart"/>
      <w:r w:rsidRPr="7D9D57F4">
        <w:rPr>
          <w:color w:val="000000" w:themeColor="text1"/>
        </w:rPr>
        <w:t>heard</w:t>
      </w:r>
      <w:proofErr w:type="gramEnd"/>
      <w:r w:rsidRPr="7D9D57F4">
        <w:rPr>
          <w:color w:val="000000" w:themeColor="text1"/>
        </w:rPr>
        <w:t xml:space="preserve"> and the City’s priorities are shaped.</w:t>
      </w:r>
    </w:p>
    <w:p w14:paraId="6208B062" w14:textId="4CBFEF02" w:rsidR="152B2CF5" w:rsidRDefault="60FD8011" w:rsidP="7D9D57F4">
      <w:pPr>
        <w:pStyle w:val="Heading4"/>
        <w:rPr>
          <w:rFonts w:ascii="Times" w:eastAsia="Times" w:hAnsi="Times" w:cs="Times"/>
          <w:b/>
          <w:bCs/>
          <w:i w:val="0"/>
          <w:iCs w:val="0"/>
          <w:color w:val="000000" w:themeColor="text1"/>
        </w:rPr>
      </w:pPr>
      <w:bookmarkStart w:id="2" w:name="_Toc1310553996"/>
      <w:r>
        <w:t>b. Purpose of RFP</w:t>
      </w:r>
      <w:bookmarkEnd w:id="2"/>
    </w:p>
    <w:p w14:paraId="58B01860" w14:textId="275BC72E" w:rsidR="5F92F9EC" w:rsidRDefault="5F92F9EC" w:rsidP="7D9D57F4">
      <w:pPr>
        <w:spacing w:before="240" w:after="240"/>
      </w:pPr>
      <w:r w:rsidRPr="7D9D57F4">
        <w:rPr>
          <w:color w:val="000000" w:themeColor="text1"/>
        </w:rPr>
        <w:t xml:space="preserve">The City of Colusa is committed to improving public safety infrastructure within the constraints of its current financial resources. While the City's budget does not presently allow for a fully designed and shovel-ready police department project, leadership is taking proactive steps to move this critical initiative forward. This preliminary design and concept art phase will serve as the foundation for future funding opportunities and planning efforts, ensuring that when full project funding becomes available, the </w:t>
      </w:r>
      <w:proofErr w:type="gramStart"/>
      <w:r w:rsidRPr="7D9D57F4">
        <w:rPr>
          <w:color w:val="000000" w:themeColor="text1"/>
        </w:rPr>
        <w:t>City</w:t>
      </w:r>
      <w:proofErr w:type="gramEnd"/>
      <w:r w:rsidRPr="7D9D57F4">
        <w:rPr>
          <w:color w:val="000000" w:themeColor="text1"/>
        </w:rPr>
        <w:t xml:space="preserve"> will be well-positioned to proceed efficiently. By investing in this initial phase, the </w:t>
      </w:r>
      <w:proofErr w:type="gramStart"/>
      <w:r w:rsidRPr="7D9D57F4">
        <w:rPr>
          <w:color w:val="000000" w:themeColor="text1"/>
        </w:rPr>
        <w:t>City</w:t>
      </w:r>
      <w:proofErr w:type="gramEnd"/>
      <w:r w:rsidRPr="7D9D57F4">
        <w:rPr>
          <w:color w:val="000000" w:themeColor="text1"/>
        </w:rPr>
        <w:t xml:space="preserve"> aims to provide the community and potential funding partners with a clear vision of a modern, functional police department that meets the needs of our officers and residents. The City of Colusa ("City") is seeking proposals from qualified design firms or individuals to provide </w:t>
      </w:r>
      <w:r w:rsidRPr="7D9D57F4">
        <w:rPr>
          <w:b/>
          <w:bCs/>
          <w:color w:val="000000" w:themeColor="text1"/>
        </w:rPr>
        <w:t>preliminary design and concept art</w:t>
      </w:r>
      <w:r w:rsidRPr="7D9D57F4">
        <w:rPr>
          <w:color w:val="000000" w:themeColor="text1"/>
        </w:rPr>
        <w:t xml:space="preserve"> for a new Colusa Police Department facility. The goal of this project is to develop an initial concept and visual representation of the new department to assist with funding efforts, community engagement, and project planning.</w:t>
      </w:r>
    </w:p>
    <w:p w14:paraId="3BC3D959" w14:textId="63586B2A" w:rsidR="5F92F9EC" w:rsidRDefault="5F92F9EC" w:rsidP="0FF56EC9">
      <w:pPr>
        <w:spacing w:before="240" w:after="240"/>
        <w:rPr>
          <w:color w:val="000000" w:themeColor="text1"/>
        </w:rPr>
      </w:pPr>
      <w:r w:rsidRPr="0FF56EC9">
        <w:rPr>
          <w:color w:val="000000" w:themeColor="text1"/>
        </w:rPr>
        <w:t xml:space="preserve">The </w:t>
      </w:r>
      <w:proofErr w:type="gramStart"/>
      <w:r w:rsidRPr="0FF56EC9">
        <w:rPr>
          <w:color w:val="000000" w:themeColor="text1"/>
        </w:rPr>
        <w:t>City</w:t>
      </w:r>
      <w:proofErr w:type="gramEnd"/>
      <w:r w:rsidRPr="0FF56EC9">
        <w:rPr>
          <w:color w:val="000000" w:themeColor="text1"/>
        </w:rPr>
        <w:t xml:space="preserve"> has a </w:t>
      </w:r>
      <w:r w:rsidRPr="0FF56EC9">
        <w:rPr>
          <w:b/>
          <w:bCs/>
          <w:color w:val="000000" w:themeColor="text1"/>
        </w:rPr>
        <w:t>maximum budget of $50,000.00</w:t>
      </w:r>
      <w:r w:rsidRPr="0FF56EC9">
        <w:rPr>
          <w:color w:val="000000" w:themeColor="text1"/>
        </w:rPr>
        <w:t xml:space="preserve"> allocated for this phase. The City is actively seeking funding for full construction and intends to use these preliminary materials to support future grant applications and financial planning. The </w:t>
      </w:r>
      <w:r w:rsidR="3450BD74" w:rsidRPr="0FF56EC9">
        <w:rPr>
          <w:color w:val="000000" w:themeColor="text1"/>
        </w:rPr>
        <w:t xml:space="preserve">requested </w:t>
      </w:r>
      <w:r w:rsidR="151B4B95" w:rsidRPr="0FF56EC9">
        <w:rPr>
          <w:color w:val="000000" w:themeColor="text1"/>
        </w:rPr>
        <w:t>period</w:t>
      </w:r>
      <w:r w:rsidR="3450BD74" w:rsidRPr="0FF56EC9">
        <w:rPr>
          <w:color w:val="000000" w:themeColor="text1"/>
        </w:rPr>
        <w:t xml:space="preserve"> of performance is </w:t>
      </w:r>
      <w:r w:rsidR="1BC9BBCE" w:rsidRPr="0FF56EC9">
        <w:rPr>
          <w:color w:val="000000" w:themeColor="text1"/>
        </w:rPr>
        <w:t xml:space="preserve">120 days </w:t>
      </w:r>
      <w:r w:rsidR="75FF4FBA" w:rsidRPr="0FF56EC9">
        <w:rPr>
          <w:color w:val="000000" w:themeColor="text1"/>
        </w:rPr>
        <w:t xml:space="preserve">of notice to </w:t>
      </w:r>
      <w:r w:rsidR="00ED31FE" w:rsidRPr="0FF56EC9">
        <w:rPr>
          <w:color w:val="000000" w:themeColor="text1"/>
        </w:rPr>
        <w:t>proceed</w:t>
      </w:r>
      <w:r w:rsidR="75FF4FBA" w:rsidRPr="0FF56EC9">
        <w:rPr>
          <w:color w:val="000000" w:themeColor="text1"/>
        </w:rPr>
        <w:t>.</w:t>
      </w:r>
    </w:p>
    <w:p w14:paraId="446BC4C5" w14:textId="29DE1772" w:rsidR="7D9D57F4" w:rsidRDefault="7D9D57F4" w:rsidP="7D9D57F4">
      <w:pPr>
        <w:rPr>
          <w:i/>
          <w:iCs/>
          <w:highlight w:val="yellow"/>
        </w:rPr>
      </w:pPr>
    </w:p>
    <w:p w14:paraId="0CD41C63" w14:textId="47C04236" w:rsidR="152B2CF5" w:rsidRDefault="152B2CF5" w:rsidP="65B4FB44"/>
    <w:p w14:paraId="7B307E9D" w14:textId="3F5B19BC" w:rsidR="152B2CF5" w:rsidRDefault="233FD134" w:rsidP="00ED31FE">
      <w:pPr>
        <w:pStyle w:val="Heading2"/>
        <w:numPr>
          <w:ilvl w:val="0"/>
          <w:numId w:val="3"/>
        </w:numPr>
        <w:rPr>
          <w:b/>
          <w:bCs/>
        </w:rPr>
      </w:pPr>
      <w:bookmarkStart w:id="3" w:name="_Toc948162435"/>
      <w:r w:rsidRPr="7D9D57F4">
        <w:rPr>
          <w:b/>
          <w:bCs/>
        </w:rPr>
        <w:t>Nature of Services Required</w:t>
      </w:r>
      <w:bookmarkEnd w:id="3"/>
    </w:p>
    <w:p w14:paraId="62FB34C0" w14:textId="20769186" w:rsidR="152B2CF5" w:rsidRDefault="152B2CF5" w:rsidP="65B4FB44">
      <w:pPr>
        <w:rPr>
          <w:b/>
          <w:bCs/>
        </w:rPr>
      </w:pPr>
    </w:p>
    <w:p w14:paraId="6B9E28C5" w14:textId="652D4630" w:rsidR="152B2CF5" w:rsidRDefault="111D3789" w:rsidP="7D9D57F4">
      <w:pPr>
        <w:pStyle w:val="Heading4"/>
      </w:pPr>
      <w:r>
        <w:t xml:space="preserve"> </w:t>
      </w:r>
      <w:bookmarkStart w:id="4" w:name="_Toc996879565"/>
      <w:r>
        <w:t>a. Scope of Work to be Performed</w:t>
      </w:r>
      <w:bookmarkEnd w:id="4"/>
    </w:p>
    <w:p w14:paraId="349BA757" w14:textId="5605F159" w:rsidR="5A960957" w:rsidRDefault="5A960957" w:rsidP="7D9D57F4">
      <w:pPr>
        <w:pStyle w:val="ListParagraph"/>
        <w:spacing w:before="240" w:after="240" w:line="240" w:lineRule="auto"/>
        <w:rPr>
          <w:rFonts w:ascii="Times New Roman" w:eastAsia="Times New Roman" w:hAnsi="Times New Roman" w:cs="Times New Roman"/>
          <w:b/>
          <w:bCs/>
          <w:color w:val="000000" w:themeColor="text1"/>
          <w:sz w:val="24"/>
          <w:szCs w:val="24"/>
        </w:rPr>
      </w:pPr>
      <w:r w:rsidRPr="7D9D57F4">
        <w:rPr>
          <w:rFonts w:ascii="Times New Roman" w:eastAsia="Times New Roman" w:hAnsi="Times New Roman" w:cs="Times New Roman"/>
          <w:b/>
          <w:bCs/>
          <w:color w:val="000000" w:themeColor="text1"/>
          <w:sz w:val="24"/>
          <w:szCs w:val="24"/>
        </w:rPr>
        <w:t>2.1 Project Kickoff &amp; Research</w:t>
      </w:r>
    </w:p>
    <w:p w14:paraId="4BEE4E37" w14:textId="36598437" w:rsidR="5A960957" w:rsidRDefault="5A960957" w:rsidP="00ED31FE">
      <w:pPr>
        <w:pStyle w:val="ListParagraph"/>
        <w:numPr>
          <w:ilvl w:val="0"/>
          <w:numId w:val="2"/>
        </w:numPr>
        <w:spacing w:before="240" w:after="240" w:line="240" w:lineRule="auto"/>
        <w:rPr>
          <w:rFonts w:ascii="Times New Roman" w:eastAsia="Times New Roman" w:hAnsi="Times New Roman" w:cs="Times New Roman"/>
          <w:color w:val="000000" w:themeColor="text1"/>
        </w:rPr>
      </w:pPr>
      <w:r w:rsidRPr="7D9D57F4">
        <w:rPr>
          <w:rFonts w:ascii="Times New Roman" w:eastAsia="Times New Roman" w:hAnsi="Times New Roman" w:cs="Times New Roman"/>
          <w:color w:val="000000" w:themeColor="text1"/>
          <w:sz w:val="24"/>
          <w:szCs w:val="24"/>
        </w:rPr>
        <w:t>Meet with City officials and stakeholders to understand operational needs, site considerations, and vision for the facility.</w:t>
      </w:r>
    </w:p>
    <w:p w14:paraId="0D9CAB79" w14:textId="0EDF01F8" w:rsidR="5A960957" w:rsidRDefault="5A960957" w:rsidP="00ED31FE">
      <w:pPr>
        <w:pStyle w:val="ListParagraph"/>
        <w:numPr>
          <w:ilvl w:val="0"/>
          <w:numId w:val="2"/>
        </w:numPr>
        <w:spacing w:before="240" w:after="240" w:line="240" w:lineRule="auto"/>
        <w:rPr>
          <w:rFonts w:ascii="Times New Roman" w:eastAsia="Times New Roman" w:hAnsi="Times New Roman" w:cs="Times New Roman"/>
          <w:color w:val="000000" w:themeColor="text1"/>
        </w:rPr>
      </w:pPr>
      <w:r w:rsidRPr="7D9D57F4">
        <w:rPr>
          <w:rFonts w:ascii="Times New Roman" w:eastAsia="Times New Roman" w:hAnsi="Times New Roman" w:cs="Times New Roman"/>
          <w:color w:val="000000" w:themeColor="text1"/>
          <w:sz w:val="24"/>
          <w:szCs w:val="24"/>
        </w:rPr>
        <w:t>Review available site information and conduct any necessary preliminary research.</w:t>
      </w:r>
    </w:p>
    <w:p w14:paraId="663A3BDE" w14:textId="45B960DD" w:rsidR="5A960957" w:rsidRDefault="5A960957" w:rsidP="7D9D57F4">
      <w:pPr>
        <w:pStyle w:val="ListParagraph"/>
        <w:spacing w:before="240" w:after="240" w:line="240" w:lineRule="auto"/>
        <w:rPr>
          <w:rFonts w:ascii="Times New Roman" w:eastAsia="Times New Roman" w:hAnsi="Times New Roman" w:cs="Times New Roman"/>
          <w:b/>
          <w:bCs/>
          <w:color w:val="000000" w:themeColor="text1"/>
          <w:sz w:val="24"/>
          <w:szCs w:val="24"/>
        </w:rPr>
      </w:pPr>
      <w:r w:rsidRPr="7D9D57F4">
        <w:rPr>
          <w:rFonts w:ascii="Times New Roman" w:eastAsia="Times New Roman" w:hAnsi="Times New Roman" w:cs="Times New Roman"/>
          <w:b/>
          <w:bCs/>
          <w:color w:val="000000" w:themeColor="text1"/>
          <w:sz w:val="24"/>
          <w:szCs w:val="24"/>
        </w:rPr>
        <w:t>2.2 Conceptual Design</w:t>
      </w:r>
    </w:p>
    <w:p w14:paraId="6BEF491D" w14:textId="0C25EF16" w:rsidR="5A960957" w:rsidRDefault="5A960957" w:rsidP="00ED31FE">
      <w:pPr>
        <w:pStyle w:val="ListParagraph"/>
        <w:numPr>
          <w:ilvl w:val="0"/>
          <w:numId w:val="2"/>
        </w:numPr>
        <w:spacing w:before="240" w:after="240" w:line="240" w:lineRule="auto"/>
        <w:rPr>
          <w:rFonts w:ascii="Times New Roman" w:eastAsia="Times New Roman" w:hAnsi="Times New Roman" w:cs="Times New Roman"/>
          <w:color w:val="000000" w:themeColor="text1"/>
        </w:rPr>
      </w:pPr>
      <w:r w:rsidRPr="0FF56EC9">
        <w:rPr>
          <w:rFonts w:ascii="Times New Roman" w:eastAsia="Times New Roman" w:hAnsi="Times New Roman" w:cs="Times New Roman"/>
          <w:color w:val="000000" w:themeColor="text1"/>
          <w:sz w:val="24"/>
          <w:szCs w:val="24"/>
        </w:rPr>
        <w:t>Develop at least one (</w:t>
      </w:r>
      <w:r w:rsidR="6650B688" w:rsidRPr="0FF56EC9">
        <w:rPr>
          <w:rFonts w:ascii="Times New Roman" w:eastAsia="Times New Roman" w:hAnsi="Times New Roman" w:cs="Times New Roman"/>
          <w:color w:val="000000" w:themeColor="text1"/>
          <w:sz w:val="24"/>
          <w:szCs w:val="24"/>
        </w:rPr>
        <w:t>1</w:t>
      </w:r>
      <w:r w:rsidRPr="0FF56EC9">
        <w:rPr>
          <w:rFonts w:ascii="Times New Roman" w:eastAsia="Times New Roman" w:hAnsi="Times New Roman" w:cs="Times New Roman"/>
          <w:color w:val="000000" w:themeColor="text1"/>
          <w:sz w:val="24"/>
          <w:szCs w:val="24"/>
        </w:rPr>
        <w:t xml:space="preserve">) preliminary conceptual design </w:t>
      </w:r>
      <w:bookmarkStart w:id="5" w:name="_Int_ptVjFMW0"/>
      <w:r w:rsidRPr="0FF56EC9">
        <w:rPr>
          <w:rFonts w:ascii="Times New Roman" w:eastAsia="Times New Roman" w:hAnsi="Times New Roman" w:cs="Times New Roman"/>
          <w:color w:val="000000" w:themeColor="text1"/>
          <w:sz w:val="24"/>
          <w:szCs w:val="24"/>
        </w:rPr>
        <w:t>option</w:t>
      </w:r>
      <w:bookmarkEnd w:id="5"/>
      <w:r w:rsidRPr="0FF56EC9">
        <w:rPr>
          <w:rFonts w:ascii="Times New Roman" w:eastAsia="Times New Roman" w:hAnsi="Times New Roman" w:cs="Times New Roman"/>
          <w:color w:val="000000" w:themeColor="text1"/>
          <w:sz w:val="24"/>
          <w:szCs w:val="24"/>
        </w:rPr>
        <w:t xml:space="preserve"> based on feedback from the City and stakeholders.</w:t>
      </w:r>
    </w:p>
    <w:p w14:paraId="2F9392F6" w14:textId="5F9EB2DF" w:rsidR="5A960957" w:rsidRDefault="5A960957" w:rsidP="00ED31FE">
      <w:pPr>
        <w:pStyle w:val="ListParagraph"/>
        <w:numPr>
          <w:ilvl w:val="0"/>
          <w:numId w:val="2"/>
        </w:numPr>
        <w:spacing w:before="240" w:after="240" w:line="240" w:lineRule="auto"/>
        <w:rPr>
          <w:rFonts w:ascii="Times New Roman" w:eastAsia="Times New Roman" w:hAnsi="Times New Roman" w:cs="Times New Roman"/>
          <w:color w:val="000000" w:themeColor="text1"/>
        </w:rPr>
      </w:pPr>
      <w:r w:rsidRPr="7D9D57F4">
        <w:rPr>
          <w:rFonts w:ascii="Times New Roman" w:eastAsia="Times New Roman" w:hAnsi="Times New Roman" w:cs="Times New Roman"/>
          <w:color w:val="000000" w:themeColor="text1"/>
          <w:sz w:val="24"/>
          <w:szCs w:val="24"/>
        </w:rPr>
        <w:t>Provide initial space planning recommendations and layout considerations.</w:t>
      </w:r>
    </w:p>
    <w:p w14:paraId="3ED4EF04" w14:textId="7E067636" w:rsidR="5A960957" w:rsidRDefault="5A960957" w:rsidP="00ED31FE">
      <w:pPr>
        <w:pStyle w:val="ListParagraph"/>
        <w:numPr>
          <w:ilvl w:val="0"/>
          <w:numId w:val="2"/>
        </w:numPr>
        <w:spacing w:before="240" w:after="240" w:line="240" w:lineRule="auto"/>
        <w:rPr>
          <w:rFonts w:ascii="Times New Roman" w:eastAsia="Times New Roman" w:hAnsi="Times New Roman" w:cs="Times New Roman"/>
          <w:color w:val="000000" w:themeColor="text1"/>
        </w:rPr>
      </w:pPr>
      <w:r w:rsidRPr="7D9D57F4">
        <w:rPr>
          <w:rFonts w:ascii="Times New Roman" w:eastAsia="Times New Roman" w:hAnsi="Times New Roman" w:cs="Times New Roman"/>
          <w:color w:val="000000" w:themeColor="text1"/>
          <w:sz w:val="24"/>
          <w:szCs w:val="24"/>
        </w:rPr>
        <w:t>Ensure designs align with best practices for modern law enforcement facilities.</w:t>
      </w:r>
    </w:p>
    <w:p w14:paraId="10267680" w14:textId="26C33F74" w:rsidR="5A960957" w:rsidRDefault="5A960957" w:rsidP="7D9D57F4">
      <w:pPr>
        <w:pStyle w:val="ListParagraph"/>
        <w:spacing w:before="240" w:after="240" w:line="240" w:lineRule="auto"/>
        <w:rPr>
          <w:rFonts w:ascii="Times New Roman" w:eastAsia="Times New Roman" w:hAnsi="Times New Roman" w:cs="Times New Roman"/>
          <w:b/>
          <w:bCs/>
          <w:color w:val="000000" w:themeColor="text1"/>
          <w:sz w:val="24"/>
          <w:szCs w:val="24"/>
        </w:rPr>
      </w:pPr>
      <w:r w:rsidRPr="7D9D57F4">
        <w:rPr>
          <w:rFonts w:ascii="Times New Roman" w:eastAsia="Times New Roman" w:hAnsi="Times New Roman" w:cs="Times New Roman"/>
          <w:b/>
          <w:bCs/>
          <w:color w:val="000000" w:themeColor="text1"/>
          <w:sz w:val="24"/>
          <w:szCs w:val="24"/>
        </w:rPr>
        <w:t>2.3 Concept Art &amp; Visual Renderings</w:t>
      </w:r>
    </w:p>
    <w:p w14:paraId="769A851B" w14:textId="1F59E504" w:rsidR="5A960957" w:rsidRDefault="5A960957" w:rsidP="00ED31FE">
      <w:pPr>
        <w:pStyle w:val="ListParagraph"/>
        <w:numPr>
          <w:ilvl w:val="0"/>
          <w:numId w:val="2"/>
        </w:numPr>
        <w:spacing w:before="240" w:after="240" w:line="240" w:lineRule="auto"/>
        <w:rPr>
          <w:rFonts w:ascii="Times New Roman" w:eastAsia="Times New Roman" w:hAnsi="Times New Roman" w:cs="Times New Roman"/>
          <w:color w:val="000000" w:themeColor="text1"/>
        </w:rPr>
      </w:pPr>
      <w:r w:rsidRPr="7D9D57F4">
        <w:rPr>
          <w:rFonts w:ascii="Times New Roman" w:eastAsia="Times New Roman" w:hAnsi="Times New Roman" w:cs="Times New Roman"/>
          <w:color w:val="000000" w:themeColor="text1"/>
          <w:sz w:val="24"/>
          <w:szCs w:val="24"/>
        </w:rPr>
        <w:t xml:space="preserve">Create </w:t>
      </w:r>
      <w:r w:rsidRPr="7D9D57F4">
        <w:rPr>
          <w:rFonts w:ascii="Times New Roman" w:eastAsia="Times New Roman" w:hAnsi="Times New Roman" w:cs="Times New Roman"/>
          <w:b/>
          <w:bCs/>
          <w:color w:val="000000" w:themeColor="text1"/>
          <w:sz w:val="24"/>
          <w:szCs w:val="24"/>
        </w:rPr>
        <w:t>high-quality visual renderings</w:t>
      </w:r>
      <w:r w:rsidRPr="7D9D57F4">
        <w:rPr>
          <w:rFonts w:ascii="Times New Roman" w:eastAsia="Times New Roman" w:hAnsi="Times New Roman" w:cs="Times New Roman"/>
          <w:color w:val="000000" w:themeColor="text1"/>
          <w:sz w:val="24"/>
          <w:szCs w:val="24"/>
        </w:rPr>
        <w:t xml:space="preserve"> of the proposed concepts to aid in community engagement and funding outreach.</w:t>
      </w:r>
    </w:p>
    <w:p w14:paraId="35B8A188" w14:textId="16A850A8" w:rsidR="5A960957" w:rsidRDefault="5A960957" w:rsidP="00ED31FE">
      <w:pPr>
        <w:pStyle w:val="ListParagraph"/>
        <w:numPr>
          <w:ilvl w:val="0"/>
          <w:numId w:val="2"/>
        </w:numPr>
        <w:spacing w:before="240" w:after="240" w:line="240" w:lineRule="auto"/>
        <w:rPr>
          <w:rFonts w:ascii="Times New Roman" w:eastAsia="Times New Roman" w:hAnsi="Times New Roman" w:cs="Times New Roman"/>
          <w:color w:val="000000" w:themeColor="text1"/>
        </w:rPr>
      </w:pPr>
      <w:r w:rsidRPr="7D9D57F4">
        <w:rPr>
          <w:rFonts w:ascii="Times New Roman" w:eastAsia="Times New Roman" w:hAnsi="Times New Roman" w:cs="Times New Roman"/>
          <w:color w:val="000000" w:themeColor="text1"/>
          <w:sz w:val="24"/>
          <w:szCs w:val="24"/>
        </w:rPr>
        <w:t>Deliver digital and print-ready versions of all renderings and design materials.</w:t>
      </w:r>
    </w:p>
    <w:p w14:paraId="1C25C560" w14:textId="3BA70B8B" w:rsidR="7D9D57F4" w:rsidRDefault="7D9D57F4" w:rsidP="7D9D57F4"/>
    <w:p w14:paraId="0318C0BA" w14:textId="5A3420C7" w:rsidR="152B2CF5" w:rsidRDefault="152B2CF5" w:rsidP="65B4FB44">
      <w:pPr>
        <w:rPr>
          <w:rFonts w:ascii="Times" w:eastAsia="Times" w:hAnsi="Times" w:cs="Times"/>
        </w:rPr>
      </w:pPr>
    </w:p>
    <w:p w14:paraId="6B74EE6B" w14:textId="6EDC84EF" w:rsidR="152B2CF5" w:rsidRDefault="152B2CF5" w:rsidP="65B4FB44"/>
    <w:p w14:paraId="67D4659D" w14:textId="7C6A538F" w:rsidR="152B2CF5" w:rsidRDefault="233FD134" w:rsidP="00ED31FE">
      <w:pPr>
        <w:pStyle w:val="Heading2"/>
        <w:numPr>
          <w:ilvl w:val="0"/>
          <w:numId w:val="3"/>
        </w:numPr>
        <w:rPr>
          <w:b/>
          <w:bCs/>
        </w:rPr>
      </w:pPr>
      <w:r w:rsidRPr="0FF56EC9">
        <w:rPr>
          <w:b/>
          <w:bCs/>
        </w:rPr>
        <w:t xml:space="preserve">     </w:t>
      </w:r>
      <w:bookmarkStart w:id="6" w:name="_Toc2121748009"/>
      <w:r w:rsidRPr="0FF56EC9">
        <w:rPr>
          <w:b/>
          <w:bCs/>
        </w:rPr>
        <w:t>Implementation Schedule</w:t>
      </w:r>
      <w:bookmarkEnd w:id="6"/>
    </w:p>
    <w:p w14:paraId="15A81084" w14:textId="1D86F7F7" w:rsidR="152B2CF5" w:rsidRDefault="5AC34A26" w:rsidP="0FF56EC9">
      <w:pPr>
        <w:pStyle w:val="Heading4"/>
      </w:pPr>
      <w:bookmarkStart w:id="7" w:name="_Toc1365624541"/>
      <w:r>
        <w:t xml:space="preserve">a. </w:t>
      </w:r>
      <w:r w:rsidR="45903121">
        <w:t>Contractor Selection Schedule</w:t>
      </w:r>
      <w:bookmarkEnd w:id="7"/>
    </w:p>
    <w:p w14:paraId="0916EB13" w14:textId="6743D9DA" w:rsidR="152B2CF5" w:rsidRDefault="152B2CF5" w:rsidP="65B4FB44"/>
    <w:tbl>
      <w:tblPr>
        <w:tblStyle w:val="TableGrid"/>
        <w:tblW w:w="0" w:type="auto"/>
        <w:tblLayout w:type="fixed"/>
        <w:tblLook w:val="06A0" w:firstRow="1" w:lastRow="0" w:firstColumn="1" w:lastColumn="0" w:noHBand="1" w:noVBand="1"/>
      </w:tblPr>
      <w:tblGrid>
        <w:gridCol w:w="4680"/>
        <w:gridCol w:w="4680"/>
      </w:tblGrid>
      <w:tr w:rsidR="65B4FB44" w14:paraId="42940C14" w14:textId="77777777" w:rsidTr="0FF56EC9">
        <w:trPr>
          <w:trHeight w:val="300"/>
        </w:trPr>
        <w:tc>
          <w:tcPr>
            <w:tcW w:w="4680" w:type="dxa"/>
          </w:tcPr>
          <w:p w14:paraId="62D83E0E" w14:textId="46A7FA76" w:rsidR="08EBBA1B" w:rsidRDefault="08EBBA1B" w:rsidP="65B4FB44">
            <w:r>
              <w:t xml:space="preserve">Request for </w:t>
            </w:r>
            <w:r w:rsidR="3E0255E4">
              <w:t>P</w:t>
            </w:r>
            <w:r>
              <w:t xml:space="preserve">roposals </w:t>
            </w:r>
            <w:r w:rsidR="6498302C">
              <w:t>I</w:t>
            </w:r>
            <w:r>
              <w:t>ssued:</w:t>
            </w:r>
          </w:p>
        </w:tc>
        <w:tc>
          <w:tcPr>
            <w:tcW w:w="4680" w:type="dxa"/>
            <w:shd w:val="clear" w:color="auto" w:fill="FFFFFF" w:themeFill="background1"/>
          </w:tcPr>
          <w:p w14:paraId="41B0B176" w14:textId="54022885" w:rsidR="65B4FB44" w:rsidRDefault="335076FD" w:rsidP="65B4FB44">
            <w:r>
              <w:t>04/25/2025</w:t>
            </w:r>
          </w:p>
        </w:tc>
      </w:tr>
      <w:tr w:rsidR="65B4FB44" w14:paraId="057A386B" w14:textId="77777777" w:rsidTr="0FF56EC9">
        <w:trPr>
          <w:trHeight w:val="300"/>
        </w:trPr>
        <w:tc>
          <w:tcPr>
            <w:tcW w:w="4680" w:type="dxa"/>
          </w:tcPr>
          <w:p w14:paraId="433335B3" w14:textId="2CE41E1F" w:rsidR="08EBBA1B" w:rsidRDefault="08EBBA1B" w:rsidP="65B4FB44">
            <w:r>
              <w:t>Deadline for RFP Clarifications/Questions:</w:t>
            </w:r>
          </w:p>
        </w:tc>
        <w:tc>
          <w:tcPr>
            <w:tcW w:w="4680" w:type="dxa"/>
            <w:shd w:val="clear" w:color="auto" w:fill="FFFFFF" w:themeFill="background1"/>
          </w:tcPr>
          <w:p w14:paraId="70BA3FD1" w14:textId="2C209A55" w:rsidR="65B4FB44" w:rsidRDefault="059D99B7" w:rsidP="65B4FB44">
            <w:r>
              <w:t>05/08/2025</w:t>
            </w:r>
          </w:p>
        </w:tc>
      </w:tr>
      <w:tr w:rsidR="65B4FB44" w14:paraId="3D6C0EF7" w14:textId="77777777" w:rsidTr="0FF56EC9">
        <w:trPr>
          <w:trHeight w:val="300"/>
        </w:trPr>
        <w:tc>
          <w:tcPr>
            <w:tcW w:w="4680" w:type="dxa"/>
          </w:tcPr>
          <w:p w14:paraId="27821075" w14:textId="7D35128C" w:rsidR="08EBBA1B" w:rsidRDefault="08EBBA1B" w:rsidP="65B4FB44">
            <w:r>
              <w:t>Due date/time for proposals:</w:t>
            </w:r>
          </w:p>
        </w:tc>
        <w:tc>
          <w:tcPr>
            <w:tcW w:w="4680" w:type="dxa"/>
            <w:shd w:val="clear" w:color="auto" w:fill="FFFFFF" w:themeFill="background1"/>
          </w:tcPr>
          <w:p w14:paraId="503B9ABE" w14:textId="5BFDAC8F" w:rsidR="65B4FB44" w:rsidRDefault="599E469D" w:rsidP="65B4FB44">
            <w:r>
              <w:t>05/15/2025 at 2:00 PM</w:t>
            </w:r>
          </w:p>
        </w:tc>
      </w:tr>
      <w:tr w:rsidR="65B4FB44" w14:paraId="0C44794C" w14:textId="77777777" w:rsidTr="0FF56EC9">
        <w:trPr>
          <w:trHeight w:val="300"/>
        </w:trPr>
        <w:tc>
          <w:tcPr>
            <w:tcW w:w="4680" w:type="dxa"/>
          </w:tcPr>
          <w:p w14:paraId="42419635" w14:textId="0B92AFA1" w:rsidR="08EBBA1B" w:rsidRDefault="08EBBA1B" w:rsidP="65B4FB44">
            <w:r>
              <w:t>Review Completed:</w:t>
            </w:r>
          </w:p>
        </w:tc>
        <w:tc>
          <w:tcPr>
            <w:tcW w:w="4680" w:type="dxa"/>
            <w:shd w:val="clear" w:color="auto" w:fill="FFFFFF" w:themeFill="background1"/>
          </w:tcPr>
          <w:p w14:paraId="50B2FFC6" w14:textId="16C83064" w:rsidR="65B4FB44" w:rsidRDefault="296104B1" w:rsidP="65B4FB44">
            <w:r>
              <w:t>05/20/2025</w:t>
            </w:r>
          </w:p>
        </w:tc>
      </w:tr>
      <w:tr w:rsidR="65B4FB44" w14:paraId="4B576CFC" w14:textId="77777777" w:rsidTr="0FF56EC9">
        <w:trPr>
          <w:trHeight w:val="300"/>
        </w:trPr>
        <w:tc>
          <w:tcPr>
            <w:tcW w:w="4680" w:type="dxa"/>
          </w:tcPr>
          <w:p w14:paraId="14F3425C" w14:textId="3684B825" w:rsidR="08EBBA1B" w:rsidRDefault="08EBBA1B" w:rsidP="65B4FB44">
            <w:r>
              <w:t>City Council Contract Approval:</w:t>
            </w:r>
          </w:p>
        </w:tc>
        <w:tc>
          <w:tcPr>
            <w:tcW w:w="4680" w:type="dxa"/>
            <w:shd w:val="clear" w:color="auto" w:fill="FFFFFF" w:themeFill="background1"/>
          </w:tcPr>
          <w:p w14:paraId="719501A8" w14:textId="1BD0476A" w:rsidR="65B4FB44" w:rsidRDefault="16805DE8" w:rsidP="65B4FB44">
            <w:r>
              <w:t>06/03/2025</w:t>
            </w:r>
          </w:p>
        </w:tc>
      </w:tr>
      <w:tr w:rsidR="65B4FB44" w14:paraId="7C03DDBD" w14:textId="77777777" w:rsidTr="0FF56EC9">
        <w:trPr>
          <w:trHeight w:val="300"/>
        </w:trPr>
        <w:tc>
          <w:tcPr>
            <w:tcW w:w="4680" w:type="dxa"/>
          </w:tcPr>
          <w:p w14:paraId="69122FCB" w14:textId="12958B00" w:rsidR="08EBBA1B" w:rsidRDefault="08EBBA1B" w:rsidP="65B4FB44">
            <w:r>
              <w:t>Commence Services:</w:t>
            </w:r>
          </w:p>
        </w:tc>
        <w:tc>
          <w:tcPr>
            <w:tcW w:w="4680" w:type="dxa"/>
            <w:shd w:val="clear" w:color="auto" w:fill="FFFFFF" w:themeFill="background1"/>
          </w:tcPr>
          <w:p w14:paraId="2FCA5791" w14:textId="65398C34" w:rsidR="65B4FB44" w:rsidRDefault="24A4D347" w:rsidP="65B4FB44">
            <w:r>
              <w:t>TBD</w:t>
            </w:r>
          </w:p>
        </w:tc>
      </w:tr>
    </w:tbl>
    <w:p w14:paraId="573FFDA5" w14:textId="61953F70" w:rsidR="152B2CF5" w:rsidRDefault="152B2CF5" w:rsidP="65B4FB44"/>
    <w:p w14:paraId="7DF126F1" w14:textId="7385277F" w:rsidR="152B2CF5" w:rsidRDefault="233FD134" w:rsidP="00ED31FE">
      <w:pPr>
        <w:pStyle w:val="Heading2"/>
        <w:numPr>
          <w:ilvl w:val="0"/>
          <w:numId w:val="3"/>
        </w:numPr>
        <w:rPr>
          <w:b/>
          <w:bCs/>
        </w:rPr>
      </w:pPr>
      <w:bookmarkStart w:id="8" w:name="_Toc85756068"/>
      <w:r w:rsidRPr="7D9D57F4">
        <w:rPr>
          <w:b/>
          <w:bCs/>
        </w:rPr>
        <w:t>Submittal Information</w:t>
      </w:r>
      <w:bookmarkEnd w:id="8"/>
    </w:p>
    <w:p w14:paraId="060EE4F0" w14:textId="197A83CD" w:rsidR="152B2CF5" w:rsidRDefault="7001F5C2" w:rsidP="0FF56EC9">
      <w:pPr>
        <w:pStyle w:val="Heading4"/>
        <w:rPr>
          <w:rFonts w:ascii="Times" w:eastAsia="Times" w:hAnsi="Times" w:cs="Times"/>
        </w:rPr>
      </w:pPr>
      <w:bookmarkStart w:id="9" w:name="_Toc853989711"/>
      <w:r>
        <w:t>a. Contents of Proposal</w:t>
      </w:r>
      <w:bookmarkEnd w:id="9"/>
    </w:p>
    <w:p w14:paraId="79200036" w14:textId="28245090" w:rsidR="152B2CF5" w:rsidRDefault="04FD9A00" w:rsidP="7D9D57F4">
      <w:pPr>
        <w:spacing w:before="240" w:after="240"/>
      </w:pPr>
      <w:r w:rsidRPr="0FF56EC9">
        <w:rPr>
          <w:color w:val="000000" w:themeColor="text1"/>
        </w:rPr>
        <w:t xml:space="preserve">The City of Colusa has already received all required qualifications, experience documentation, and supporting materials from eligible firms. As such, the only requirement for submission is the completion of </w:t>
      </w:r>
      <w:r w:rsidRPr="0FF56EC9">
        <w:rPr>
          <w:b/>
          <w:bCs/>
          <w:color w:val="000000" w:themeColor="text1"/>
        </w:rPr>
        <w:t>Attachment A: Bid Sheet</w:t>
      </w:r>
      <w:r w:rsidRPr="0FF56EC9">
        <w:rPr>
          <w:color w:val="000000" w:themeColor="text1"/>
        </w:rPr>
        <w:t xml:space="preserve">, which must be </w:t>
      </w:r>
      <w:bookmarkStart w:id="10" w:name="_Int_ybHvlD5E"/>
      <w:r w:rsidRPr="0FF56EC9">
        <w:rPr>
          <w:color w:val="000000" w:themeColor="text1"/>
        </w:rPr>
        <w:t>submitted</w:t>
      </w:r>
      <w:bookmarkEnd w:id="10"/>
      <w:r w:rsidRPr="0FF56EC9">
        <w:rPr>
          <w:color w:val="000000" w:themeColor="text1"/>
        </w:rPr>
        <w:t xml:space="preserve"> in PDF format by the deadline. No </w:t>
      </w:r>
      <w:bookmarkStart w:id="11" w:name="_Int_5fWLmd2q"/>
      <w:r w:rsidRPr="0FF56EC9">
        <w:rPr>
          <w:color w:val="000000" w:themeColor="text1"/>
        </w:rPr>
        <w:t>additional</w:t>
      </w:r>
      <w:bookmarkEnd w:id="11"/>
      <w:r w:rsidRPr="0FF56EC9">
        <w:rPr>
          <w:color w:val="000000" w:themeColor="text1"/>
        </w:rPr>
        <w:t xml:space="preserve"> documentation is required.</w:t>
      </w:r>
    </w:p>
    <w:p w14:paraId="761B3F61" w14:textId="26C406EA" w:rsidR="152B2CF5" w:rsidRDefault="7001F5C2" w:rsidP="65B4FB44">
      <w:pPr>
        <w:pStyle w:val="Heading4"/>
      </w:pPr>
      <w:bookmarkStart w:id="12" w:name="_Toc388799647"/>
      <w:r>
        <w:t>b. Delivery of Proposal</w:t>
      </w:r>
      <w:bookmarkEnd w:id="12"/>
    </w:p>
    <w:p w14:paraId="6251CFF8" w14:textId="5BA839FB" w:rsidR="152B2CF5" w:rsidRDefault="6FB641BB" w:rsidP="7D9D57F4">
      <w:pPr>
        <w:spacing w:before="240" w:after="240"/>
      </w:pPr>
      <w:r w:rsidRPr="0FF56EC9">
        <w:rPr>
          <w:color w:val="000000" w:themeColor="text1"/>
        </w:rPr>
        <w:t xml:space="preserve">Proposals must be </w:t>
      </w:r>
      <w:bookmarkStart w:id="13" w:name="_Int_4ZCZwMLH"/>
      <w:r w:rsidRPr="0FF56EC9">
        <w:rPr>
          <w:color w:val="000000" w:themeColor="text1"/>
        </w:rPr>
        <w:t>submitted</w:t>
      </w:r>
      <w:bookmarkEnd w:id="13"/>
      <w:r w:rsidRPr="0FF56EC9">
        <w:rPr>
          <w:color w:val="000000" w:themeColor="text1"/>
        </w:rPr>
        <w:t xml:space="preserve"> electronically (PDF format) to:</w:t>
      </w:r>
    </w:p>
    <w:p w14:paraId="2C651823" w14:textId="0AAFDED2" w:rsidR="152B2CF5" w:rsidRDefault="6FB641BB" w:rsidP="0FF56EC9">
      <w:pPr>
        <w:spacing w:before="240" w:after="240" w:line="259" w:lineRule="auto"/>
        <w:rPr>
          <w:color w:val="000000" w:themeColor="text1"/>
        </w:rPr>
      </w:pPr>
      <w:r w:rsidRPr="0FF56EC9">
        <w:rPr>
          <w:color w:val="000000" w:themeColor="text1"/>
        </w:rPr>
        <w:t>Jesse Cain, City Manager</w:t>
      </w:r>
      <w:r w:rsidR="152B2CF5">
        <w:br/>
      </w:r>
      <w:r w:rsidRPr="0FF56EC9">
        <w:rPr>
          <w:color w:val="000000" w:themeColor="text1"/>
        </w:rPr>
        <w:t>citymanager@cityofcolusa.gov</w:t>
      </w:r>
      <w:r w:rsidR="152B2CF5">
        <w:br/>
      </w:r>
      <w:r w:rsidRPr="0FF56EC9">
        <w:rPr>
          <w:color w:val="000000" w:themeColor="text1"/>
        </w:rPr>
        <w:t xml:space="preserve">Submission: </w:t>
      </w:r>
      <w:r w:rsidR="142BE025" w:rsidRPr="0FF56EC9">
        <w:rPr>
          <w:color w:val="000000" w:themeColor="text1"/>
        </w:rPr>
        <w:t xml:space="preserve">May 15, </w:t>
      </w:r>
      <w:r w:rsidR="715F057E" w:rsidRPr="0FF56EC9">
        <w:rPr>
          <w:color w:val="000000" w:themeColor="text1"/>
        </w:rPr>
        <w:t>2025,</w:t>
      </w:r>
      <w:r w:rsidR="142BE025" w:rsidRPr="0FF56EC9">
        <w:rPr>
          <w:color w:val="000000" w:themeColor="text1"/>
        </w:rPr>
        <w:t xml:space="preserve"> at 2:00 PM (PST)</w:t>
      </w:r>
    </w:p>
    <w:p w14:paraId="5DAEE0B1" w14:textId="410A365C" w:rsidR="152B2CF5" w:rsidRDefault="6FB641BB" w:rsidP="7D9D57F4">
      <w:pPr>
        <w:spacing w:before="240" w:after="240"/>
        <w:rPr>
          <w:color w:val="000000" w:themeColor="text1"/>
        </w:rPr>
      </w:pPr>
      <w:r w:rsidRPr="7D9D57F4">
        <w:rPr>
          <w:color w:val="000000" w:themeColor="text1"/>
        </w:rPr>
        <w:t>Late submissions will not be considered.</w:t>
      </w:r>
    </w:p>
    <w:p w14:paraId="24524BC7" w14:textId="11DE4785" w:rsidR="152B2CF5" w:rsidRDefault="7001F5C2" w:rsidP="0FF56EC9">
      <w:pPr>
        <w:pStyle w:val="Heading4"/>
        <w:rPr>
          <w:rFonts w:ascii="Times" w:eastAsia="Times" w:hAnsi="Times" w:cs="Times"/>
        </w:rPr>
      </w:pPr>
      <w:bookmarkStart w:id="14" w:name="_Toc845973155"/>
      <w:r>
        <w:t>c. RFP Clarifications and Questions</w:t>
      </w:r>
      <w:bookmarkEnd w:id="14"/>
    </w:p>
    <w:p w14:paraId="01520A27" w14:textId="513C496A" w:rsidR="0FF56EC9" w:rsidRDefault="0FF56EC9" w:rsidP="0FF56EC9"/>
    <w:p w14:paraId="55018E67" w14:textId="23413D69" w:rsidR="0352655D" w:rsidRDefault="0352655D" w:rsidP="0FF56EC9">
      <w:r>
        <w:t xml:space="preserve">Questions regarding the </w:t>
      </w:r>
      <w:r w:rsidR="00ED31FE">
        <w:t>information</w:t>
      </w:r>
      <w:r>
        <w:t xml:space="preserve">, or </w:t>
      </w:r>
      <w:r w:rsidR="00ED31FE">
        <w:t>additional</w:t>
      </w:r>
      <w:r>
        <w:t xml:space="preserve"> </w:t>
      </w:r>
      <w:r w:rsidR="00ED31FE">
        <w:t>information</w:t>
      </w:r>
      <w:r>
        <w:t xml:space="preserve"> needed, may be addressed to Sadie Ash, no later than 5PM on May 8, 2025.</w:t>
      </w:r>
    </w:p>
    <w:p w14:paraId="0F6C2EF7" w14:textId="3343A80F" w:rsidR="0FF56EC9" w:rsidRDefault="0FF56EC9" w:rsidP="0FF56EC9"/>
    <w:p w14:paraId="30CC0BA6" w14:textId="272FA7D8" w:rsidR="0352655D" w:rsidRDefault="0352655D" w:rsidP="0FF56EC9">
      <w:r>
        <w:t>Sadie Ash, Grant Writer &amp; Admin</w:t>
      </w:r>
    </w:p>
    <w:p w14:paraId="4F7A987C" w14:textId="62910BF0" w:rsidR="0352655D" w:rsidRDefault="0352655D" w:rsidP="0FF56EC9">
      <w:r>
        <w:t>Grants@cityofcolusa.gov</w:t>
      </w:r>
    </w:p>
    <w:p w14:paraId="601ADEED" w14:textId="13C285EE" w:rsidR="152B2CF5" w:rsidRDefault="152B2CF5" w:rsidP="65B4FB44"/>
    <w:p w14:paraId="5657593E" w14:textId="455E4792" w:rsidR="0FF56EC9" w:rsidRDefault="0FF56EC9" w:rsidP="0FF56EC9"/>
    <w:p w14:paraId="06F83BD5" w14:textId="1FDA35F5" w:rsidR="152B2CF5" w:rsidRDefault="233FD134" w:rsidP="00ED31FE">
      <w:pPr>
        <w:pStyle w:val="Heading2"/>
        <w:numPr>
          <w:ilvl w:val="0"/>
          <w:numId w:val="3"/>
        </w:numPr>
        <w:rPr>
          <w:b/>
          <w:bCs/>
        </w:rPr>
      </w:pPr>
      <w:bookmarkStart w:id="15" w:name="_Toc869636731"/>
      <w:r w:rsidRPr="0FF56EC9">
        <w:rPr>
          <w:b/>
          <w:bCs/>
        </w:rPr>
        <w:t>Evaluation and Selection Process</w:t>
      </w:r>
      <w:bookmarkEnd w:id="15"/>
    </w:p>
    <w:p w14:paraId="147ACBB9" w14:textId="22A2ACD2" w:rsidR="152B2CF5" w:rsidRDefault="152B2CF5" w:rsidP="65B4FB44"/>
    <w:p w14:paraId="0DA7D831" w14:textId="274C404B" w:rsidR="152B2CF5" w:rsidRDefault="11D1925D" w:rsidP="7D9D57F4">
      <w:pPr>
        <w:spacing w:before="240" w:after="240"/>
      </w:pPr>
      <w:r w:rsidRPr="7D9D57F4">
        <w:rPr>
          <w:color w:val="000000" w:themeColor="text1"/>
        </w:rPr>
        <w:t>Proposals will be evaluated based on the following criteria:</w:t>
      </w:r>
    </w:p>
    <w:p w14:paraId="3131CC5D" w14:textId="737650CB" w:rsidR="152B2CF5" w:rsidRDefault="11D1925D" w:rsidP="0FF56EC9">
      <w:pPr>
        <w:pStyle w:val="ListParagraph"/>
        <w:numPr>
          <w:ilvl w:val="0"/>
          <w:numId w:val="1"/>
        </w:numPr>
        <w:spacing w:before="240" w:after="240" w:line="240" w:lineRule="auto"/>
        <w:rPr>
          <w:color w:val="000000" w:themeColor="text1"/>
        </w:rPr>
      </w:pPr>
      <w:r w:rsidRPr="0FF56EC9">
        <w:rPr>
          <w:b/>
          <w:bCs/>
          <w:color w:val="000000" w:themeColor="text1"/>
        </w:rPr>
        <w:t>Qualifications &amp; Experience</w:t>
      </w:r>
      <w:r w:rsidRPr="0FF56EC9">
        <w:rPr>
          <w:color w:val="000000" w:themeColor="text1"/>
        </w:rPr>
        <w:t xml:space="preserve"> (30%) – Demonstrated </w:t>
      </w:r>
      <w:bookmarkStart w:id="16" w:name="_Int_CorCSqNz"/>
      <w:r w:rsidRPr="0FF56EC9">
        <w:rPr>
          <w:color w:val="000000" w:themeColor="text1"/>
        </w:rPr>
        <w:t>expertise</w:t>
      </w:r>
      <w:bookmarkEnd w:id="16"/>
      <w:r w:rsidRPr="0FF56EC9">
        <w:rPr>
          <w:color w:val="000000" w:themeColor="text1"/>
        </w:rPr>
        <w:t xml:space="preserve"> in conceptual design and public safety facilities.</w:t>
      </w:r>
    </w:p>
    <w:p w14:paraId="7F22CDD9" w14:textId="6F31EE2B" w:rsidR="152B2CF5" w:rsidRDefault="11D1925D" w:rsidP="0FF56EC9">
      <w:pPr>
        <w:pStyle w:val="ListParagraph"/>
        <w:numPr>
          <w:ilvl w:val="0"/>
          <w:numId w:val="1"/>
        </w:numPr>
        <w:spacing w:before="240" w:after="240" w:line="240" w:lineRule="auto"/>
        <w:rPr>
          <w:color w:val="000000" w:themeColor="text1"/>
        </w:rPr>
      </w:pPr>
      <w:r w:rsidRPr="0FF56EC9">
        <w:rPr>
          <w:b/>
          <w:bCs/>
          <w:color w:val="000000" w:themeColor="text1"/>
        </w:rPr>
        <w:t>Proposed Approach</w:t>
      </w:r>
      <w:r w:rsidRPr="0FF56EC9">
        <w:rPr>
          <w:color w:val="000000" w:themeColor="text1"/>
        </w:rPr>
        <w:t xml:space="preserve"> (</w:t>
      </w:r>
      <w:r w:rsidR="546C16A1" w:rsidRPr="0FF56EC9">
        <w:rPr>
          <w:color w:val="000000" w:themeColor="text1"/>
        </w:rPr>
        <w:t>2</w:t>
      </w:r>
      <w:r w:rsidR="384D9A29" w:rsidRPr="0FF56EC9">
        <w:rPr>
          <w:color w:val="000000" w:themeColor="text1"/>
        </w:rPr>
        <w:t>0</w:t>
      </w:r>
      <w:r w:rsidR="546C16A1" w:rsidRPr="0FF56EC9">
        <w:rPr>
          <w:color w:val="000000" w:themeColor="text1"/>
        </w:rPr>
        <w:t>%</w:t>
      </w:r>
      <w:r w:rsidRPr="0FF56EC9">
        <w:rPr>
          <w:color w:val="000000" w:themeColor="text1"/>
        </w:rPr>
        <w:t xml:space="preserve">) – Understanding of project goals and </w:t>
      </w:r>
      <w:bookmarkStart w:id="17" w:name="_Int_3JHqsgpH"/>
      <w:r w:rsidRPr="0FF56EC9">
        <w:rPr>
          <w:color w:val="000000" w:themeColor="text1"/>
        </w:rPr>
        <w:t>methodology</w:t>
      </w:r>
      <w:bookmarkEnd w:id="17"/>
      <w:r w:rsidRPr="0FF56EC9">
        <w:rPr>
          <w:color w:val="000000" w:themeColor="text1"/>
        </w:rPr>
        <w:t xml:space="preserve"> to complete the work.</w:t>
      </w:r>
    </w:p>
    <w:p w14:paraId="01377863" w14:textId="64502D29" w:rsidR="152B2CF5" w:rsidRDefault="11D1925D" w:rsidP="0FF56EC9">
      <w:pPr>
        <w:pStyle w:val="ListParagraph"/>
        <w:numPr>
          <w:ilvl w:val="0"/>
          <w:numId w:val="1"/>
        </w:numPr>
        <w:spacing w:before="240" w:after="240" w:line="240" w:lineRule="auto"/>
        <w:rPr>
          <w:color w:val="000000" w:themeColor="text1"/>
        </w:rPr>
      </w:pPr>
      <w:r w:rsidRPr="0FF56EC9">
        <w:rPr>
          <w:b/>
          <w:bCs/>
          <w:color w:val="000000" w:themeColor="text1"/>
        </w:rPr>
        <w:t>Quality of Work Samples</w:t>
      </w:r>
      <w:r w:rsidRPr="0FF56EC9">
        <w:rPr>
          <w:color w:val="000000" w:themeColor="text1"/>
        </w:rPr>
        <w:t xml:space="preserve"> (</w:t>
      </w:r>
      <w:r w:rsidR="137D3386" w:rsidRPr="0FF56EC9">
        <w:rPr>
          <w:color w:val="000000" w:themeColor="text1"/>
        </w:rPr>
        <w:t>10</w:t>
      </w:r>
      <w:r w:rsidRPr="0FF56EC9">
        <w:rPr>
          <w:color w:val="000000" w:themeColor="text1"/>
        </w:rPr>
        <w:t>%) – Strength and clarity of past projects and visual materials.</w:t>
      </w:r>
    </w:p>
    <w:p w14:paraId="76CE2E05" w14:textId="06E39680" w:rsidR="152B2CF5" w:rsidRDefault="11D1925D" w:rsidP="0FF56EC9">
      <w:pPr>
        <w:pStyle w:val="ListParagraph"/>
        <w:numPr>
          <w:ilvl w:val="0"/>
          <w:numId w:val="1"/>
        </w:numPr>
        <w:spacing w:before="240" w:after="240" w:line="240" w:lineRule="auto"/>
        <w:rPr>
          <w:color w:val="000000" w:themeColor="text1"/>
        </w:rPr>
      </w:pPr>
      <w:r w:rsidRPr="0FF56EC9">
        <w:rPr>
          <w:b/>
          <w:bCs/>
          <w:color w:val="000000" w:themeColor="text1"/>
        </w:rPr>
        <w:t>Budget &amp; Cost Effectiveness</w:t>
      </w:r>
      <w:r w:rsidRPr="0FF56EC9">
        <w:rPr>
          <w:color w:val="000000" w:themeColor="text1"/>
        </w:rPr>
        <w:t xml:space="preserve"> (</w:t>
      </w:r>
      <w:r w:rsidR="67BBF2BA" w:rsidRPr="0FF56EC9">
        <w:rPr>
          <w:color w:val="000000" w:themeColor="text1"/>
        </w:rPr>
        <w:t>30</w:t>
      </w:r>
      <w:r w:rsidRPr="0FF56EC9">
        <w:rPr>
          <w:color w:val="000000" w:themeColor="text1"/>
        </w:rPr>
        <w:t>%) – Ability to complete the project within budget.</w:t>
      </w:r>
    </w:p>
    <w:p w14:paraId="5089CEE9" w14:textId="7F635135" w:rsidR="152B2CF5" w:rsidRDefault="11D1925D" w:rsidP="7D9D57F4">
      <w:pPr>
        <w:pStyle w:val="ListParagraph"/>
        <w:numPr>
          <w:ilvl w:val="0"/>
          <w:numId w:val="1"/>
        </w:numPr>
        <w:spacing w:before="240" w:after="240" w:line="240" w:lineRule="auto"/>
        <w:rPr>
          <w:color w:val="000000" w:themeColor="text1"/>
        </w:rPr>
      </w:pPr>
      <w:r w:rsidRPr="7D9D57F4">
        <w:rPr>
          <w:b/>
          <w:bCs/>
          <w:color w:val="000000" w:themeColor="text1"/>
        </w:rPr>
        <w:t>References &amp; Reputation</w:t>
      </w:r>
      <w:r w:rsidRPr="7D9D57F4">
        <w:rPr>
          <w:color w:val="000000" w:themeColor="text1"/>
        </w:rPr>
        <w:t xml:space="preserve"> (10%) – Feedback from past clients.</w:t>
      </w:r>
    </w:p>
    <w:p w14:paraId="5E267F8E" w14:textId="7919F357" w:rsidR="152B2CF5" w:rsidRDefault="152B2CF5" w:rsidP="7D9D57F4">
      <w:pPr>
        <w:pStyle w:val="BodyText"/>
        <w:spacing w:before="91"/>
        <w:rPr>
          <w:rFonts w:ascii="Times" w:eastAsia="Times" w:hAnsi="Times" w:cs="Times"/>
        </w:rPr>
      </w:pPr>
    </w:p>
    <w:p w14:paraId="047A50F0" w14:textId="77777777" w:rsidR="152B2CF5" w:rsidRDefault="550D6137" w:rsidP="65B4FB44">
      <w:pPr>
        <w:pStyle w:val="BodyText"/>
        <w:spacing w:before="91"/>
        <w:ind w:left="220" w:right="149"/>
        <w:rPr>
          <w:rFonts w:ascii="Times" w:eastAsia="Times" w:hAnsi="Times" w:cs="Times"/>
        </w:rPr>
      </w:pPr>
      <w:r w:rsidRPr="65B4FB44">
        <w:rPr>
          <w:rFonts w:ascii="Times" w:eastAsia="Times" w:hAnsi="Times" w:cs="Times"/>
        </w:rPr>
        <w:t>The City of Colusa exercises its discretion in selecting a contractor or individual that presents the quote that, in sole judgment of the City, best serves the interest of the City. The City reserves the right to waive minor irregularities in any quote, reject any quote that fails to meet the quote requirements in any respect, to reject all quotes for any reason or to cancel in part or in its entirety the Request for Quotes.</w:t>
      </w:r>
    </w:p>
    <w:p w14:paraId="703522AB" w14:textId="0DC02F74" w:rsidR="152B2CF5" w:rsidRDefault="152B2CF5" w:rsidP="65B4FB44">
      <w:pPr>
        <w:pStyle w:val="BodyText"/>
        <w:spacing w:before="91"/>
        <w:ind w:left="220" w:right="149"/>
        <w:rPr>
          <w:rFonts w:ascii="Times" w:eastAsia="Times" w:hAnsi="Times" w:cs="Times"/>
        </w:rPr>
      </w:pPr>
    </w:p>
    <w:p w14:paraId="28E63A97" w14:textId="54782A2B" w:rsidR="152B2CF5" w:rsidRDefault="152B2CF5" w:rsidP="65B4FB44">
      <w:pPr>
        <w:pStyle w:val="BodyText"/>
        <w:spacing w:before="91"/>
        <w:ind w:left="220" w:right="149"/>
        <w:rPr>
          <w:rFonts w:ascii="Times" w:eastAsia="Times" w:hAnsi="Times" w:cs="Times"/>
        </w:rPr>
      </w:pPr>
    </w:p>
    <w:p w14:paraId="4F7E2A44" w14:textId="230BE4D0" w:rsidR="152B2CF5" w:rsidRDefault="152B2CF5" w:rsidP="65B4FB44">
      <w:pPr>
        <w:pStyle w:val="BodyText"/>
        <w:spacing w:before="91"/>
        <w:ind w:left="220" w:right="149"/>
        <w:rPr>
          <w:rFonts w:ascii="Times" w:eastAsia="Times" w:hAnsi="Times" w:cs="Times"/>
        </w:rPr>
      </w:pPr>
    </w:p>
    <w:p w14:paraId="01DA15E6" w14:textId="77DF757B" w:rsidR="0FF56EC9" w:rsidRDefault="0FF56EC9" w:rsidP="0FF56EC9">
      <w:pPr>
        <w:pStyle w:val="BodyText"/>
        <w:spacing w:before="91"/>
        <w:ind w:left="220" w:right="149"/>
        <w:rPr>
          <w:rFonts w:ascii="Times" w:eastAsia="Times" w:hAnsi="Times" w:cs="Times"/>
        </w:rPr>
      </w:pPr>
    </w:p>
    <w:p w14:paraId="527584A0" w14:textId="172F7BE2" w:rsidR="0FF56EC9" w:rsidRDefault="0FF56EC9" w:rsidP="0FF56EC9">
      <w:pPr>
        <w:pStyle w:val="BodyText"/>
        <w:spacing w:before="91"/>
        <w:ind w:left="220" w:right="149"/>
        <w:rPr>
          <w:rFonts w:ascii="Times" w:eastAsia="Times" w:hAnsi="Times" w:cs="Times"/>
        </w:rPr>
      </w:pPr>
    </w:p>
    <w:p w14:paraId="0193230E" w14:textId="2D93C724" w:rsidR="0FF56EC9" w:rsidRDefault="0FF56EC9" w:rsidP="0FF56EC9">
      <w:pPr>
        <w:pStyle w:val="BodyText"/>
        <w:spacing w:before="91"/>
        <w:ind w:left="220" w:right="149"/>
        <w:rPr>
          <w:rFonts w:ascii="Times" w:eastAsia="Times" w:hAnsi="Times" w:cs="Times"/>
        </w:rPr>
      </w:pPr>
    </w:p>
    <w:p w14:paraId="59345836" w14:textId="4357DA55" w:rsidR="0FF56EC9" w:rsidRDefault="0FF56EC9" w:rsidP="0FF56EC9">
      <w:pPr>
        <w:pStyle w:val="BodyText"/>
        <w:spacing w:before="91"/>
        <w:ind w:left="220" w:right="149"/>
        <w:rPr>
          <w:rFonts w:ascii="Times" w:eastAsia="Times" w:hAnsi="Times" w:cs="Times"/>
        </w:rPr>
      </w:pPr>
    </w:p>
    <w:p w14:paraId="7CDA947C" w14:textId="679BC03A" w:rsidR="0FF56EC9" w:rsidRDefault="0FF56EC9" w:rsidP="0FF56EC9">
      <w:pPr>
        <w:pStyle w:val="BodyText"/>
        <w:spacing w:before="91"/>
        <w:ind w:left="220" w:right="149"/>
        <w:rPr>
          <w:rFonts w:ascii="Times" w:eastAsia="Times" w:hAnsi="Times" w:cs="Times"/>
        </w:rPr>
      </w:pPr>
    </w:p>
    <w:p w14:paraId="63135B22" w14:textId="649739AE" w:rsidR="0FF56EC9" w:rsidRDefault="0FF56EC9" w:rsidP="0FF56EC9">
      <w:pPr>
        <w:pStyle w:val="BodyText"/>
        <w:spacing w:before="91"/>
        <w:ind w:left="220" w:right="149"/>
        <w:rPr>
          <w:rFonts w:ascii="Times" w:eastAsia="Times" w:hAnsi="Times" w:cs="Times"/>
        </w:rPr>
      </w:pPr>
    </w:p>
    <w:p w14:paraId="774C0DB8" w14:textId="19D42540" w:rsidR="0FF56EC9" w:rsidRDefault="0FF56EC9" w:rsidP="0FF56EC9">
      <w:pPr>
        <w:pStyle w:val="BodyText"/>
        <w:spacing w:before="91"/>
        <w:ind w:left="220" w:right="149"/>
        <w:rPr>
          <w:rFonts w:ascii="Times" w:eastAsia="Times" w:hAnsi="Times" w:cs="Times"/>
        </w:rPr>
      </w:pPr>
    </w:p>
    <w:p w14:paraId="64D6C832" w14:textId="23250940" w:rsidR="0FF56EC9" w:rsidRDefault="0FF56EC9" w:rsidP="0FF56EC9">
      <w:pPr>
        <w:pStyle w:val="BodyText"/>
        <w:spacing w:before="91"/>
        <w:ind w:left="220" w:right="149"/>
        <w:rPr>
          <w:rFonts w:ascii="Times" w:eastAsia="Times" w:hAnsi="Times" w:cs="Times"/>
        </w:rPr>
      </w:pPr>
    </w:p>
    <w:p w14:paraId="687DBAAC" w14:textId="25CBE136" w:rsidR="0FF56EC9" w:rsidRDefault="0FF56EC9" w:rsidP="0FF56EC9">
      <w:pPr>
        <w:pStyle w:val="BodyText"/>
        <w:spacing w:before="91"/>
        <w:ind w:left="220" w:right="149"/>
        <w:rPr>
          <w:rFonts w:ascii="Times" w:eastAsia="Times" w:hAnsi="Times" w:cs="Times"/>
        </w:rPr>
      </w:pPr>
    </w:p>
    <w:p w14:paraId="59ADBA08" w14:textId="69B8A5A6" w:rsidR="0FF56EC9" w:rsidRDefault="0FF56EC9" w:rsidP="0FF56EC9">
      <w:pPr>
        <w:pStyle w:val="BodyText"/>
        <w:spacing w:before="91"/>
        <w:ind w:left="220" w:right="149"/>
        <w:rPr>
          <w:rFonts w:ascii="Times" w:eastAsia="Times" w:hAnsi="Times" w:cs="Times"/>
        </w:rPr>
      </w:pPr>
    </w:p>
    <w:p w14:paraId="59DE70D1" w14:textId="206421D5" w:rsidR="0FF56EC9" w:rsidRDefault="0FF56EC9" w:rsidP="0FF56EC9">
      <w:pPr>
        <w:pStyle w:val="BodyText"/>
        <w:spacing w:before="91"/>
        <w:ind w:left="220" w:right="149"/>
        <w:rPr>
          <w:rFonts w:ascii="Times" w:eastAsia="Times" w:hAnsi="Times" w:cs="Times"/>
        </w:rPr>
      </w:pPr>
    </w:p>
    <w:p w14:paraId="421A7C42" w14:textId="160A91A0" w:rsidR="0FF56EC9" w:rsidRDefault="0FF56EC9" w:rsidP="0FF56EC9">
      <w:pPr>
        <w:pStyle w:val="BodyText"/>
        <w:spacing w:before="91"/>
        <w:ind w:left="220" w:right="149"/>
        <w:rPr>
          <w:rFonts w:ascii="Times" w:eastAsia="Times" w:hAnsi="Times" w:cs="Times"/>
        </w:rPr>
      </w:pPr>
    </w:p>
    <w:p w14:paraId="39A966D6" w14:textId="32CAE36E" w:rsidR="0FF56EC9" w:rsidRDefault="0FF56EC9" w:rsidP="0FF56EC9">
      <w:pPr>
        <w:pStyle w:val="BodyText"/>
        <w:spacing w:before="91"/>
        <w:ind w:left="220" w:right="149"/>
        <w:rPr>
          <w:rFonts w:ascii="Times" w:eastAsia="Times" w:hAnsi="Times" w:cs="Times"/>
        </w:rPr>
      </w:pPr>
    </w:p>
    <w:p w14:paraId="3F829957" w14:textId="5F93677B" w:rsidR="0FF56EC9" w:rsidRDefault="0FF56EC9" w:rsidP="0FF56EC9">
      <w:pPr>
        <w:pStyle w:val="BodyText"/>
        <w:spacing w:before="91"/>
        <w:ind w:left="220" w:right="149"/>
        <w:rPr>
          <w:rFonts w:ascii="Times" w:eastAsia="Times" w:hAnsi="Times" w:cs="Times"/>
        </w:rPr>
      </w:pPr>
    </w:p>
    <w:p w14:paraId="2F4825EE" w14:textId="2FDBA0E0" w:rsidR="152B2CF5" w:rsidRDefault="152B2CF5" w:rsidP="65B4FB44">
      <w:pPr>
        <w:pStyle w:val="BodyText"/>
        <w:spacing w:before="91"/>
        <w:ind w:left="220" w:right="149"/>
        <w:rPr>
          <w:rFonts w:ascii="Times" w:eastAsia="Times" w:hAnsi="Times" w:cs="Times"/>
        </w:rPr>
      </w:pPr>
    </w:p>
    <w:p w14:paraId="317EE5F6" w14:textId="754A902E" w:rsidR="152B2CF5" w:rsidRDefault="152B2CF5" w:rsidP="65B4FB44">
      <w:pPr>
        <w:pStyle w:val="BodyText"/>
        <w:spacing w:before="91"/>
        <w:ind w:left="220" w:right="149"/>
        <w:rPr>
          <w:rFonts w:ascii="Times" w:eastAsia="Times" w:hAnsi="Times" w:cs="Times"/>
        </w:rPr>
      </w:pPr>
    </w:p>
    <w:p w14:paraId="4E34A058" w14:textId="26A3F199" w:rsidR="152B2CF5" w:rsidRDefault="152B2CF5" w:rsidP="65B4FB44">
      <w:pPr>
        <w:pStyle w:val="BodyText"/>
        <w:spacing w:before="91"/>
        <w:ind w:left="220" w:right="149"/>
        <w:rPr>
          <w:rFonts w:ascii="Times" w:eastAsia="Times" w:hAnsi="Times" w:cs="Times"/>
        </w:rPr>
      </w:pPr>
    </w:p>
    <w:p w14:paraId="2C813AC5" w14:textId="0F87AEEF" w:rsidR="152B2CF5" w:rsidRDefault="152B2CF5" w:rsidP="65B4FB44">
      <w:pPr>
        <w:pStyle w:val="BodyText"/>
        <w:spacing w:before="91"/>
        <w:ind w:left="220" w:right="149"/>
        <w:rPr>
          <w:rFonts w:ascii="Times" w:eastAsia="Times" w:hAnsi="Times" w:cs="Times"/>
        </w:rPr>
      </w:pPr>
    </w:p>
    <w:p w14:paraId="1641FBC8" w14:textId="0AE425BA" w:rsidR="152B2CF5" w:rsidRDefault="152B2CF5" w:rsidP="65B4FB44">
      <w:pPr>
        <w:pStyle w:val="BodyText"/>
        <w:spacing w:before="91"/>
        <w:ind w:left="220" w:right="149"/>
        <w:rPr>
          <w:rFonts w:ascii="Times" w:eastAsia="Times" w:hAnsi="Times" w:cs="Times"/>
        </w:rPr>
      </w:pPr>
    </w:p>
    <w:p w14:paraId="43EE8DD5" w14:textId="187BE341" w:rsidR="7D9D57F4" w:rsidRDefault="7D9D57F4" w:rsidP="7D9D57F4">
      <w:pPr>
        <w:pStyle w:val="BodyText"/>
        <w:spacing w:before="91"/>
        <w:ind w:left="220" w:right="149"/>
        <w:rPr>
          <w:rFonts w:ascii="Times" w:eastAsia="Times" w:hAnsi="Times" w:cs="Times"/>
        </w:rPr>
      </w:pPr>
    </w:p>
    <w:p w14:paraId="6ED139EC" w14:textId="245A4330" w:rsidR="152B2CF5" w:rsidRDefault="152B2CF5" w:rsidP="65B4FB44"/>
    <w:p w14:paraId="25F00F8A" w14:textId="7F437C67" w:rsidR="152B2CF5" w:rsidRDefault="233FD134" w:rsidP="00ED31FE">
      <w:pPr>
        <w:pStyle w:val="Heading2"/>
        <w:numPr>
          <w:ilvl w:val="0"/>
          <w:numId w:val="3"/>
        </w:numPr>
        <w:rPr>
          <w:b/>
          <w:bCs/>
        </w:rPr>
      </w:pPr>
      <w:bookmarkStart w:id="18" w:name="_Toc11856495"/>
      <w:r w:rsidRPr="0FF56EC9">
        <w:rPr>
          <w:b/>
          <w:bCs/>
        </w:rPr>
        <w:t>Contract</w:t>
      </w:r>
      <w:bookmarkEnd w:id="18"/>
    </w:p>
    <w:p w14:paraId="24C1BEB1" w14:textId="715EE8AD" w:rsidR="152B2CF5" w:rsidRDefault="152B2CF5" w:rsidP="65B4FB44"/>
    <w:p w14:paraId="71C90BEA" w14:textId="5CCC9787" w:rsidR="65B4FB44" w:rsidRDefault="65B4FB44" w:rsidP="65B4FB44"/>
    <w:p w14:paraId="541ABF8E" w14:textId="03B93687" w:rsidR="3238CC58" w:rsidRDefault="3238CC58" w:rsidP="50094BCF">
      <w:pPr>
        <w:jc w:val="center"/>
        <w:rPr>
          <w:rFonts w:ascii="Times" w:eastAsia="Times" w:hAnsi="Times" w:cs="Times"/>
          <w:b/>
          <w:bCs/>
        </w:rPr>
      </w:pPr>
      <w:r w:rsidRPr="0FF56EC9">
        <w:rPr>
          <w:rFonts w:ascii="Times" w:eastAsia="Times" w:hAnsi="Times" w:cs="Times"/>
          <w:b/>
          <w:bCs/>
        </w:rPr>
        <w:t xml:space="preserve">CONSULTANT SERVICES AGREEMENT </w:t>
      </w:r>
    </w:p>
    <w:p w14:paraId="23C199F4" w14:textId="15E52EE5" w:rsidR="3238CC58" w:rsidRDefault="3238CC58" w:rsidP="50094BCF">
      <w:pPr>
        <w:jc w:val="center"/>
        <w:rPr>
          <w:rFonts w:ascii="Times" w:eastAsia="Times" w:hAnsi="Times" w:cs="Times"/>
          <w:b/>
          <w:bCs/>
        </w:rPr>
      </w:pPr>
      <w:r w:rsidRPr="0FF56EC9">
        <w:rPr>
          <w:rFonts w:ascii="Times" w:eastAsia="Times" w:hAnsi="Times" w:cs="Times"/>
          <w:b/>
          <w:bCs/>
        </w:rPr>
        <w:t>BETWEEN THE CITY OF COLUSA AND</w:t>
      </w:r>
    </w:p>
    <w:p w14:paraId="4029812A" w14:textId="25467017" w:rsidR="3238CC58" w:rsidRDefault="3238CC58" w:rsidP="0FF56EC9">
      <w:pPr>
        <w:jc w:val="center"/>
        <w:rPr>
          <w:rFonts w:ascii="Times" w:eastAsia="Times" w:hAnsi="Times" w:cs="Times"/>
          <w:b/>
          <w:bCs/>
        </w:rPr>
      </w:pPr>
      <w:r w:rsidRPr="0FF56EC9">
        <w:rPr>
          <w:rFonts w:ascii="Times" w:eastAsia="Times" w:hAnsi="Times" w:cs="Times"/>
          <w:b/>
          <w:bCs/>
        </w:rPr>
        <w:t>[INSERT CONSULTANTS NAME]</w:t>
      </w:r>
    </w:p>
    <w:p w14:paraId="0A6737B8" w14:textId="08E14959" w:rsidR="152B2CF5" w:rsidRDefault="152B2CF5" w:rsidP="50094BCF">
      <w:pPr>
        <w:rPr>
          <w:rFonts w:ascii="Times" w:eastAsia="Times" w:hAnsi="Times" w:cs="Times"/>
        </w:rPr>
      </w:pPr>
    </w:p>
    <w:p w14:paraId="781ADA2B" w14:textId="011E8FF4" w:rsidR="152B2CF5" w:rsidRDefault="152B2CF5" w:rsidP="50094BCF">
      <w:pPr>
        <w:rPr>
          <w:rFonts w:ascii="Times" w:eastAsia="Times" w:hAnsi="Times" w:cs="Times"/>
        </w:rPr>
      </w:pPr>
    </w:p>
    <w:p w14:paraId="76D72BEB" w14:textId="7BDA32CB" w:rsidR="3238CC58" w:rsidRDefault="3238CC58" w:rsidP="50094BCF">
      <w:pPr>
        <w:pStyle w:val="BodyText"/>
        <w:spacing w:after="240"/>
        <w:ind w:firstLine="720"/>
        <w:rPr>
          <w:rFonts w:ascii="Times" w:eastAsia="Times" w:hAnsi="Times" w:cs="Times"/>
        </w:rPr>
      </w:pPr>
      <w:r w:rsidRPr="0FF56EC9">
        <w:rPr>
          <w:rFonts w:ascii="Times" w:eastAsia="Times" w:hAnsi="Times" w:cs="Times"/>
          <w:b/>
          <w:bCs/>
        </w:rPr>
        <w:t>THIS AGREEMENT</w:t>
      </w:r>
      <w:r w:rsidRPr="0FF56EC9">
        <w:rPr>
          <w:rFonts w:ascii="Times" w:eastAsia="Times" w:hAnsi="Times" w:cs="Times"/>
        </w:rPr>
        <w:t xml:space="preserve"> (hereinafter referred to as “</w:t>
      </w:r>
      <w:r w:rsidRPr="0FF56EC9">
        <w:rPr>
          <w:rFonts w:ascii="Times" w:eastAsia="Times" w:hAnsi="Times" w:cs="Times"/>
          <w:b/>
          <w:bCs/>
        </w:rPr>
        <w:t>Agreement</w:t>
      </w:r>
      <w:r w:rsidRPr="0FF56EC9">
        <w:rPr>
          <w:rFonts w:ascii="Times" w:eastAsia="Times" w:hAnsi="Times" w:cs="Times"/>
        </w:rPr>
        <w:t>”) is made and entered into this ____ date of 20</w:t>
      </w:r>
      <w:r w:rsidR="00ED31FE">
        <w:rPr>
          <w:rFonts w:ascii="Times" w:eastAsia="Times" w:hAnsi="Times" w:cs="Times"/>
        </w:rPr>
        <w:t>25</w:t>
      </w:r>
      <w:r w:rsidRPr="0FF56EC9">
        <w:rPr>
          <w:rFonts w:ascii="Times" w:eastAsia="Times" w:hAnsi="Times" w:cs="Times"/>
        </w:rPr>
        <w:t>, by and between the City of Colusa, a municipal corporation, having its principal place of business at 425 Webster Street, Colusa California 95932, (herein “</w:t>
      </w:r>
      <w:r w:rsidRPr="0FF56EC9">
        <w:rPr>
          <w:rFonts w:ascii="Times" w:eastAsia="Times" w:hAnsi="Times" w:cs="Times"/>
          <w:b/>
          <w:bCs/>
        </w:rPr>
        <w:t>City</w:t>
      </w:r>
      <w:r w:rsidRPr="0FF56EC9">
        <w:rPr>
          <w:rFonts w:ascii="Times" w:eastAsia="Times" w:hAnsi="Times" w:cs="Times"/>
        </w:rPr>
        <w:t>”) and __________________________[Insert Name], a California ______________ [Insert type of entity], having a principal place of business at _______________________ [Insert address],  (herein “</w:t>
      </w:r>
      <w:r w:rsidRPr="0FF56EC9">
        <w:rPr>
          <w:rFonts w:ascii="Times" w:eastAsia="Times" w:hAnsi="Times" w:cs="Times"/>
          <w:b/>
          <w:bCs/>
        </w:rPr>
        <w:t>Consultant</w:t>
      </w:r>
      <w:r w:rsidRPr="0FF56EC9">
        <w:rPr>
          <w:rFonts w:ascii="Times" w:eastAsia="Times" w:hAnsi="Times" w:cs="Times"/>
        </w:rPr>
        <w:t>”), wherein Consultant agrees to provide the City and City agrees to accept the services specified herein.</w:t>
      </w:r>
    </w:p>
    <w:p w14:paraId="4822000F" w14:textId="6437E3E1" w:rsidR="3238CC58" w:rsidRDefault="3238CC58" w:rsidP="50094BCF">
      <w:pPr>
        <w:pStyle w:val="BodyText"/>
        <w:spacing w:after="240"/>
        <w:ind w:firstLine="720"/>
        <w:rPr>
          <w:rFonts w:ascii="Times" w:eastAsia="Times" w:hAnsi="Times" w:cs="Times"/>
        </w:rPr>
      </w:pPr>
      <w:proofErr w:type="gramStart"/>
      <w:r w:rsidRPr="0FF56EC9">
        <w:rPr>
          <w:rFonts w:ascii="Times" w:eastAsia="Times" w:hAnsi="Times" w:cs="Times"/>
          <w:b/>
          <w:bCs/>
        </w:rPr>
        <w:t>WHEREAS,</w:t>
      </w:r>
      <w:proofErr w:type="gramEnd"/>
      <w:r w:rsidRPr="0FF56EC9">
        <w:rPr>
          <w:rFonts w:ascii="Times" w:eastAsia="Times" w:hAnsi="Times" w:cs="Times"/>
        </w:rPr>
        <w:t xml:space="preserve"> the City proposes [insert brief details/recitals re: </w:t>
      </w:r>
      <w:bookmarkStart w:id="19" w:name="_Int_LIoeLB0L"/>
      <w:proofErr w:type="gramStart"/>
      <w:r w:rsidRPr="0FF56EC9">
        <w:rPr>
          <w:rFonts w:ascii="Times" w:eastAsia="Times" w:hAnsi="Times" w:cs="Times"/>
        </w:rPr>
        <w:t>contract]  _</w:t>
      </w:r>
      <w:bookmarkEnd w:id="19"/>
      <w:proofErr w:type="gramEnd"/>
      <w:r w:rsidRPr="0FF56EC9">
        <w:rPr>
          <w:rFonts w:ascii="Times" w:eastAsia="Times" w:hAnsi="Times" w:cs="Times"/>
        </w:rPr>
        <w:t>_________; and</w:t>
      </w:r>
    </w:p>
    <w:p w14:paraId="0498D051" w14:textId="78247EEF" w:rsidR="3238CC58" w:rsidRDefault="3238CC58" w:rsidP="50094BCF">
      <w:pPr>
        <w:pStyle w:val="BodyText"/>
        <w:spacing w:after="240"/>
        <w:ind w:firstLine="720"/>
        <w:rPr>
          <w:rFonts w:ascii="Times" w:eastAsia="Times" w:hAnsi="Times" w:cs="Times"/>
        </w:rPr>
      </w:pPr>
      <w:r w:rsidRPr="0FF56EC9">
        <w:rPr>
          <w:rFonts w:ascii="Times" w:eastAsia="Times" w:hAnsi="Times" w:cs="Times"/>
          <w:b/>
          <w:bCs/>
        </w:rPr>
        <w:t>WHEREAS,</w:t>
      </w:r>
      <w:r w:rsidRPr="0FF56EC9">
        <w:rPr>
          <w:rFonts w:ascii="Times" w:eastAsia="Times" w:hAnsi="Times" w:cs="Times"/>
        </w:rPr>
        <w:t xml:space="preserve"> the Consultant has presented a proposal for such services to the </w:t>
      </w:r>
      <w:proofErr w:type="gramStart"/>
      <w:r w:rsidRPr="0FF56EC9">
        <w:rPr>
          <w:rFonts w:ascii="Times" w:eastAsia="Times" w:hAnsi="Times" w:cs="Times"/>
        </w:rPr>
        <w:t>City</w:t>
      </w:r>
      <w:proofErr w:type="gramEnd"/>
      <w:r w:rsidRPr="0FF56EC9">
        <w:rPr>
          <w:rFonts w:ascii="Times" w:eastAsia="Times" w:hAnsi="Times" w:cs="Times"/>
        </w:rPr>
        <w:t xml:space="preserve">, dated _________, 2014, and is duly licensed, qualified and experienced to perform those services. </w:t>
      </w:r>
    </w:p>
    <w:p w14:paraId="26E5EFD7" w14:textId="799BF3CB" w:rsidR="3238CC58" w:rsidRDefault="3238CC58" w:rsidP="50094BCF">
      <w:pPr>
        <w:spacing w:after="240"/>
        <w:ind w:firstLine="720"/>
        <w:jc w:val="both"/>
        <w:rPr>
          <w:rFonts w:ascii="Times" w:eastAsia="Times" w:hAnsi="Times" w:cs="Times"/>
        </w:rPr>
      </w:pPr>
      <w:r w:rsidRPr="0FF56EC9">
        <w:rPr>
          <w:rFonts w:ascii="Times" w:eastAsia="Times" w:hAnsi="Times" w:cs="Times"/>
          <w:b/>
          <w:bCs/>
        </w:rPr>
        <w:t>NOW, THEREFORE,</w:t>
      </w:r>
      <w:r w:rsidRPr="0FF56EC9">
        <w:rPr>
          <w:rFonts w:ascii="Times" w:eastAsia="Times" w:hAnsi="Times" w:cs="Times"/>
        </w:rPr>
        <w:t xml:space="preserve"> in consideration of the mutual covenants and conditions </w:t>
      </w:r>
      <w:bookmarkStart w:id="20" w:name="_Int_oayCctDw"/>
      <w:r w:rsidRPr="0FF56EC9">
        <w:rPr>
          <w:rFonts w:ascii="Times" w:eastAsia="Times" w:hAnsi="Times" w:cs="Times"/>
        </w:rPr>
        <w:t>contained</w:t>
      </w:r>
      <w:bookmarkEnd w:id="20"/>
      <w:r w:rsidRPr="0FF56EC9">
        <w:rPr>
          <w:rFonts w:ascii="Times" w:eastAsia="Times" w:hAnsi="Times" w:cs="Times"/>
        </w:rPr>
        <w:t xml:space="preserve"> </w:t>
      </w:r>
      <w:bookmarkStart w:id="21" w:name="_Int_E5kbLBhc"/>
      <w:r w:rsidRPr="0FF56EC9">
        <w:rPr>
          <w:rFonts w:ascii="Times" w:eastAsia="Times" w:hAnsi="Times" w:cs="Times"/>
        </w:rPr>
        <w:t>herein</w:t>
      </w:r>
      <w:bookmarkEnd w:id="21"/>
      <w:r w:rsidRPr="0FF56EC9">
        <w:rPr>
          <w:rFonts w:ascii="Times" w:eastAsia="Times" w:hAnsi="Times" w:cs="Times"/>
        </w:rPr>
        <w:t>, the parties agree as follows:</w:t>
      </w:r>
    </w:p>
    <w:p w14:paraId="6E0934A7" w14:textId="7573B4B1" w:rsidR="3238CC58" w:rsidRDefault="3238CC58" w:rsidP="50094BCF">
      <w:pPr>
        <w:spacing w:after="240"/>
        <w:jc w:val="both"/>
        <w:rPr>
          <w:rFonts w:ascii="Times" w:eastAsia="Times" w:hAnsi="Times" w:cs="Times"/>
          <w:b/>
          <w:bCs/>
        </w:rPr>
      </w:pPr>
      <w:r w:rsidRPr="0FF56EC9">
        <w:rPr>
          <w:rFonts w:ascii="Times" w:eastAsia="Times" w:hAnsi="Times" w:cs="Times"/>
          <w:b/>
          <w:bCs/>
        </w:rPr>
        <w:t xml:space="preserve">SCOPE OF SERVICES. </w:t>
      </w:r>
    </w:p>
    <w:p w14:paraId="2E638227" w14:textId="76CE9478" w:rsidR="3238CC58" w:rsidRDefault="3238CC58" w:rsidP="50094BCF">
      <w:pPr>
        <w:pStyle w:val="BodyText"/>
        <w:spacing w:after="240"/>
        <w:rPr>
          <w:rFonts w:ascii="Times" w:eastAsia="Times" w:hAnsi="Times" w:cs="Times"/>
        </w:rPr>
      </w:pPr>
      <w:proofErr w:type="gramStart"/>
      <w:r w:rsidRPr="0FF56EC9">
        <w:rPr>
          <w:rFonts w:ascii="Times" w:eastAsia="Times" w:hAnsi="Times" w:cs="Times"/>
        </w:rPr>
        <w:t>Consultant</w:t>
      </w:r>
      <w:proofErr w:type="gramEnd"/>
      <w:r w:rsidRPr="0FF56EC9">
        <w:rPr>
          <w:rFonts w:ascii="Times" w:eastAsia="Times" w:hAnsi="Times" w:cs="Times"/>
        </w:rPr>
        <w:t xml:space="preserve"> shall do all </w:t>
      </w:r>
      <w:proofErr w:type="gramStart"/>
      <w:r w:rsidRPr="0FF56EC9">
        <w:rPr>
          <w:rFonts w:ascii="Times" w:eastAsia="Times" w:hAnsi="Times" w:cs="Times"/>
        </w:rPr>
        <w:t>work</w:t>
      </w:r>
      <w:proofErr w:type="gramEnd"/>
      <w:r w:rsidRPr="0FF56EC9">
        <w:rPr>
          <w:rFonts w:ascii="Times" w:eastAsia="Times" w:hAnsi="Times" w:cs="Times"/>
        </w:rPr>
        <w:t xml:space="preserve">, attend all meetings, produce all reports and carry out all activities necessary to completion of the services described in the Description of Scope of Services, attached hereto and incorporated herein by this reference as </w:t>
      </w:r>
      <w:r w:rsidRPr="0FF56EC9">
        <w:rPr>
          <w:rFonts w:ascii="Times" w:eastAsia="Times" w:hAnsi="Times" w:cs="Times"/>
          <w:u w:val="single"/>
        </w:rPr>
        <w:t>Exhibit A</w:t>
      </w:r>
      <w:r w:rsidRPr="0FF56EC9">
        <w:rPr>
          <w:rFonts w:ascii="Times" w:eastAsia="Times" w:hAnsi="Times" w:cs="Times"/>
        </w:rPr>
        <w:t xml:space="preserve">, subject to the direction of the City Contract Administrator, as provided from time to time.  </w:t>
      </w:r>
    </w:p>
    <w:p w14:paraId="6D1CB765" w14:textId="5642684C" w:rsidR="3238CC58" w:rsidRDefault="3238CC58" w:rsidP="50094BCF">
      <w:pPr>
        <w:spacing w:after="240"/>
        <w:jc w:val="both"/>
        <w:rPr>
          <w:rFonts w:ascii="Times" w:eastAsia="Times" w:hAnsi="Times" w:cs="Times"/>
        </w:rPr>
      </w:pPr>
      <w:r w:rsidRPr="0FF56EC9">
        <w:rPr>
          <w:rFonts w:ascii="Times" w:eastAsia="Times" w:hAnsi="Times" w:cs="Times"/>
          <w:b/>
          <w:bCs/>
        </w:rPr>
        <w:t>CONTRACT ADMINISTRATOR</w:t>
      </w:r>
      <w:r w:rsidRPr="0FF56EC9">
        <w:rPr>
          <w:rFonts w:ascii="Times" w:eastAsia="Times" w:hAnsi="Times" w:cs="Times"/>
        </w:rPr>
        <w:t xml:space="preserve">.  </w:t>
      </w:r>
    </w:p>
    <w:p w14:paraId="4BC60A81" w14:textId="291457DD" w:rsidR="3238CC58" w:rsidRDefault="3238CC58" w:rsidP="50094BCF">
      <w:pPr>
        <w:pStyle w:val="BodyText"/>
        <w:spacing w:after="240"/>
        <w:rPr>
          <w:rFonts w:ascii="Times" w:eastAsia="Times" w:hAnsi="Times" w:cs="Times"/>
        </w:rPr>
      </w:pPr>
      <w:r w:rsidRPr="0FF56EC9">
        <w:rPr>
          <w:rFonts w:ascii="Times" w:eastAsia="Times" w:hAnsi="Times" w:cs="Times"/>
        </w:rPr>
        <w:t>____________________________________</w:t>
      </w:r>
      <w:bookmarkStart w:id="22" w:name="_Int_94x0bkWf"/>
      <w:proofErr w:type="gramStart"/>
      <w:r w:rsidRPr="0FF56EC9">
        <w:rPr>
          <w:rFonts w:ascii="Times" w:eastAsia="Times" w:hAnsi="Times" w:cs="Times"/>
        </w:rPr>
        <w:t>_[</w:t>
      </w:r>
      <w:bookmarkEnd w:id="22"/>
      <w:proofErr w:type="gramEnd"/>
      <w:r w:rsidRPr="0FF56EC9">
        <w:rPr>
          <w:rFonts w:ascii="Times" w:eastAsia="Times" w:hAnsi="Times" w:cs="Times"/>
        </w:rPr>
        <w:t>Insert employee name], at telephone number (530) 458-4740 will administer this Agreement on behalf of City (herein “</w:t>
      </w:r>
      <w:r w:rsidRPr="0FF56EC9">
        <w:rPr>
          <w:rFonts w:ascii="Times" w:eastAsia="Times" w:hAnsi="Times" w:cs="Times"/>
          <w:b/>
          <w:bCs/>
        </w:rPr>
        <w:t>Contract Administrator</w:t>
      </w:r>
      <w:r w:rsidRPr="0FF56EC9">
        <w:rPr>
          <w:rFonts w:ascii="Times" w:eastAsia="Times" w:hAnsi="Times" w:cs="Times"/>
        </w:rPr>
        <w:t>”).  ___________</w:t>
      </w:r>
      <w:proofErr w:type="gramStart"/>
      <w:r w:rsidRPr="0FF56EC9">
        <w:rPr>
          <w:rFonts w:ascii="Times" w:eastAsia="Times" w:hAnsi="Times" w:cs="Times"/>
        </w:rPr>
        <w:t>_[</w:t>
      </w:r>
      <w:proofErr w:type="gramEnd"/>
      <w:r w:rsidRPr="0FF56EC9">
        <w:rPr>
          <w:rFonts w:ascii="Times" w:eastAsia="Times" w:hAnsi="Times" w:cs="Times"/>
        </w:rPr>
        <w:t xml:space="preserve">Insert consultant contact] at telephone </w:t>
      </w:r>
      <w:proofErr w:type="gramStart"/>
      <w:r w:rsidRPr="0FF56EC9">
        <w:rPr>
          <w:rFonts w:ascii="Times" w:eastAsia="Times" w:hAnsi="Times" w:cs="Times"/>
        </w:rPr>
        <w:t>number  _</w:t>
      </w:r>
      <w:proofErr w:type="gramEnd"/>
      <w:r w:rsidRPr="0FF56EC9">
        <w:rPr>
          <w:rFonts w:ascii="Times" w:eastAsia="Times" w:hAnsi="Times" w:cs="Times"/>
        </w:rPr>
        <w:t xml:space="preserve">________________ is the authorized representative for </w:t>
      </w:r>
      <w:proofErr w:type="gramStart"/>
      <w:r w:rsidRPr="0FF56EC9">
        <w:rPr>
          <w:rFonts w:ascii="Times" w:eastAsia="Times" w:hAnsi="Times" w:cs="Times"/>
        </w:rPr>
        <w:t>Consultant</w:t>
      </w:r>
      <w:proofErr w:type="gramEnd"/>
      <w:r w:rsidRPr="0FF56EC9">
        <w:rPr>
          <w:rFonts w:ascii="Times" w:eastAsia="Times" w:hAnsi="Times" w:cs="Times"/>
        </w:rPr>
        <w:t xml:space="preserve"> and shall administer this Agreement on behalf of </w:t>
      </w:r>
      <w:proofErr w:type="gramStart"/>
      <w:r w:rsidRPr="0FF56EC9">
        <w:rPr>
          <w:rFonts w:ascii="Times" w:eastAsia="Times" w:hAnsi="Times" w:cs="Times"/>
        </w:rPr>
        <w:t>Consultant</w:t>
      </w:r>
      <w:proofErr w:type="gramEnd"/>
      <w:r w:rsidRPr="0FF56EC9">
        <w:rPr>
          <w:rFonts w:ascii="Times" w:eastAsia="Times" w:hAnsi="Times" w:cs="Times"/>
        </w:rPr>
        <w:t xml:space="preserve">. Changes in designated representatives shall be made only after </w:t>
      </w:r>
      <w:proofErr w:type="gramStart"/>
      <w:r w:rsidRPr="0FF56EC9">
        <w:rPr>
          <w:rFonts w:ascii="Times" w:eastAsia="Times" w:hAnsi="Times" w:cs="Times"/>
        </w:rPr>
        <w:t>advance</w:t>
      </w:r>
      <w:proofErr w:type="gramEnd"/>
      <w:r w:rsidRPr="0FF56EC9">
        <w:rPr>
          <w:rFonts w:ascii="Times" w:eastAsia="Times" w:hAnsi="Times" w:cs="Times"/>
        </w:rPr>
        <w:t xml:space="preserve"> written notices to the other party.</w:t>
      </w:r>
    </w:p>
    <w:p w14:paraId="647165C2" w14:textId="160F7631" w:rsidR="3238CC58" w:rsidRDefault="3238CC58" w:rsidP="50094BCF">
      <w:pPr>
        <w:spacing w:after="240"/>
        <w:jc w:val="both"/>
        <w:rPr>
          <w:rFonts w:ascii="Times" w:eastAsia="Times" w:hAnsi="Times" w:cs="Times"/>
          <w:b/>
          <w:bCs/>
        </w:rPr>
      </w:pPr>
      <w:r w:rsidRPr="0FF56EC9">
        <w:rPr>
          <w:rFonts w:ascii="Times" w:eastAsia="Times" w:hAnsi="Times" w:cs="Times"/>
          <w:b/>
          <w:bCs/>
        </w:rPr>
        <w:t>EXHIBITS.</w:t>
      </w:r>
    </w:p>
    <w:p w14:paraId="53449208" w14:textId="2FC5C2FC" w:rsidR="3238CC58" w:rsidRDefault="3238CC58" w:rsidP="50094BCF">
      <w:pPr>
        <w:pStyle w:val="BodyText"/>
        <w:spacing w:after="240"/>
        <w:rPr>
          <w:rFonts w:ascii="Times" w:eastAsia="Times" w:hAnsi="Times" w:cs="Times"/>
        </w:rPr>
      </w:pPr>
      <w:r w:rsidRPr="0FF56EC9">
        <w:rPr>
          <w:rFonts w:ascii="Times" w:eastAsia="Times" w:hAnsi="Times" w:cs="Times"/>
        </w:rPr>
        <w:t xml:space="preserve">Attached to this Agreement are the following Exhibits. Said Exhibits shall be initialed by </w:t>
      </w:r>
      <w:proofErr w:type="gramStart"/>
      <w:r w:rsidRPr="0FF56EC9">
        <w:rPr>
          <w:rFonts w:ascii="Times" w:eastAsia="Times" w:hAnsi="Times" w:cs="Times"/>
        </w:rPr>
        <w:t>Consultant</w:t>
      </w:r>
      <w:proofErr w:type="gramEnd"/>
      <w:r w:rsidRPr="0FF56EC9">
        <w:rPr>
          <w:rFonts w:ascii="Times" w:eastAsia="Times" w:hAnsi="Times" w:cs="Times"/>
        </w:rPr>
        <w:t>. Said Exhibits are incorporated herein by reference:</w:t>
      </w:r>
    </w:p>
    <w:p w14:paraId="10510B5D" w14:textId="5D0636B7" w:rsidR="3238CC58" w:rsidRDefault="3238CC58" w:rsidP="50094BCF">
      <w:pPr>
        <w:pStyle w:val="BodyText"/>
        <w:spacing w:after="240"/>
        <w:rPr>
          <w:rFonts w:ascii="Times" w:eastAsia="Times" w:hAnsi="Times" w:cs="Times"/>
        </w:rPr>
      </w:pPr>
      <w:r w:rsidRPr="0FF56EC9">
        <w:rPr>
          <w:rFonts w:ascii="Times" w:eastAsia="Times" w:hAnsi="Times" w:cs="Times"/>
          <w:u w:val="single"/>
        </w:rPr>
        <w:t>Exhibit A</w:t>
      </w:r>
      <w:r w:rsidRPr="0FF56EC9">
        <w:rPr>
          <w:rFonts w:ascii="Times" w:eastAsia="Times" w:hAnsi="Times" w:cs="Times"/>
        </w:rPr>
        <w:t>.</w:t>
      </w:r>
      <w:r>
        <w:tab/>
      </w:r>
      <w:r w:rsidRPr="0FF56EC9">
        <w:rPr>
          <w:rFonts w:ascii="Times" w:eastAsia="Times" w:hAnsi="Times" w:cs="Times"/>
        </w:rPr>
        <w:t xml:space="preserve">Description of Scope of Services to be performed by </w:t>
      </w:r>
      <w:proofErr w:type="gramStart"/>
      <w:r w:rsidRPr="0FF56EC9">
        <w:rPr>
          <w:rFonts w:ascii="Times" w:eastAsia="Times" w:hAnsi="Times" w:cs="Times"/>
        </w:rPr>
        <w:t>Consultant</w:t>
      </w:r>
      <w:proofErr w:type="gramEnd"/>
      <w:r w:rsidRPr="0FF56EC9">
        <w:rPr>
          <w:rFonts w:ascii="Times" w:eastAsia="Times" w:hAnsi="Times" w:cs="Times"/>
        </w:rPr>
        <w:t xml:space="preserve"> ("</w:t>
      </w:r>
      <w:r w:rsidRPr="0FF56EC9">
        <w:rPr>
          <w:rFonts w:ascii="Times" w:eastAsia="Times" w:hAnsi="Times" w:cs="Times"/>
          <w:b/>
          <w:bCs/>
        </w:rPr>
        <w:t>Services</w:t>
      </w:r>
      <w:r w:rsidRPr="0FF56EC9">
        <w:rPr>
          <w:rFonts w:ascii="Times" w:eastAsia="Times" w:hAnsi="Times" w:cs="Times"/>
        </w:rPr>
        <w:t>")</w:t>
      </w:r>
    </w:p>
    <w:p w14:paraId="04D0E9AF" w14:textId="526A4221" w:rsidR="3238CC58" w:rsidRDefault="3238CC58" w:rsidP="50094BCF">
      <w:pPr>
        <w:pStyle w:val="BodyText"/>
        <w:spacing w:after="240"/>
        <w:rPr>
          <w:rFonts w:ascii="Times" w:eastAsia="Times" w:hAnsi="Times" w:cs="Times"/>
        </w:rPr>
      </w:pPr>
      <w:r w:rsidRPr="0FF56EC9">
        <w:rPr>
          <w:rFonts w:ascii="Times" w:eastAsia="Times" w:hAnsi="Times" w:cs="Times"/>
          <w:u w:val="single"/>
        </w:rPr>
        <w:t>Exhibit B</w:t>
      </w:r>
      <w:r w:rsidRPr="0FF56EC9">
        <w:rPr>
          <w:rFonts w:ascii="Times" w:eastAsia="Times" w:hAnsi="Times" w:cs="Times"/>
        </w:rPr>
        <w:t>.</w:t>
      </w:r>
      <w:r>
        <w:tab/>
      </w:r>
      <w:r w:rsidRPr="0FF56EC9">
        <w:rPr>
          <w:rFonts w:ascii="Times" w:eastAsia="Times" w:hAnsi="Times" w:cs="Times"/>
        </w:rPr>
        <w:t>A listing of hourly rates of Consultant’s personnel, and a contract budget for the Services.</w:t>
      </w:r>
    </w:p>
    <w:p w14:paraId="1838149A" w14:textId="5E5963F0" w:rsidR="3238CC58" w:rsidRDefault="3238CC58" w:rsidP="50094BCF">
      <w:pPr>
        <w:pStyle w:val="BodyText"/>
        <w:spacing w:after="240"/>
        <w:rPr>
          <w:rFonts w:ascii="Times" w:eastAsia="Times" w:hAnsi="Times" w:cs="Times"/>
        </w:rPr>
      </w:pPr>
      <w:r w:rsidRPr="0FF56EC9">
        <w:rPr>
          <w:rFonts w:ascii="Times" w:eastAsia="Times" w:hAnsi="Times" w:cs="Times"/>
          <w:u w:val="single"/>
        </w:rPr>
        <w:t>Exhibit C</w:t>
      </w:r>
      <w:r w:rsidRPr="0FF56EC9">
        <w:rPr>
          <w:rFonts w:ascii="Times" w:eastAsia="Times" w:hAnsi="Times" w:cs="Times"/>
        </w:rPr>
        <w:t>.</w:t>
      </w:r>
      <w:r>
        <w:tab/>
      </w:r>
      <w:r w:rsidRPr="0FF56EC9">
        <w:rPr>
          <w:rFonts w:ascii="Times" w:eastAsia="Times" w:hAnsi="Times" w:cs="Times"/>
        </w:rPr>
        <w:t>Insurance Requirements.</w:t>
      </w:r>
    </w:p>
    <w:p w14:paraId="22CE2AF3" w14:textId="3E8A31CC" w:rsidR="3238CC58" w:rsidRDefault="3238CC58" w:rsidP="50094BCF">
      <w:pPr>
        <w:spacing w:after="240"/>
        <w:jc w:val="both"/>
        <w:rPr>
          <w:rFonts w:ascii="Times" w:eastAsia="Times" w:hAnsi="Times" w:cs="Times"/>
        </w:rPr>
      </w:pPr>
      <w:r w:rsidRPr="0FF56EC9">
        <w:rPr>
          <w:rFonts w:ascii="Times" w:eastAsia="Times" w:hAnsi="Times" w:cs="Times"/>
          <w:b/>
          <w:bCs/>
        </w:rPr>
        <w:t>TIME OF PERFORMANCE.</w:t>
      </w:r>
      <w:r w:rsidRPr="0FF56EC9">
        <w:rPr>
          <w:rFonts w:ascii="Times" w:eastAsia="Times" w:hAnsi="Times" w:cs="Times"/>
        </w:rPr>
        <w:t xml:space="preserve">  </w:t>
      </w:r>
    </w:p>
    <w:p w14:paraId="444081DF" w14:textId="482807B3"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 xml:space="preserve">Consultant shall commence performance after the approval and execution of this Agreement, and receipt of written notice to </w:t>
      </w:r>
      <w:bookmarkStart w:id="23" w:name="_Int_mMs1Xx7q"/>
      <w:r w:rsidRPr="0FF56EC9">
        <w:rPr>
          <w:rStyle w:val="ParaNum"/>
          <w:rFonts w:ascii="Times" w:eastAsia="Times" w:hAnsi="Times" w:cs="Times"/>
        </w:rPr>
        <w:t>proceed</w:t>
      </w:r>
      <w:bookmarkEnd w:id="23"/>
      <w:r w:rsidRPr="0FF56EC9">
        <w:rPr>
          <w:rStyle w:val="ParaNum"/>
          <w:rFonts w:ascii="Times" w:eastAsia="Times" w:hAnsi="Times" w:cs="Times"/>
        </w:rPr>
        <w:t xml:space="preserve"> by the Contract </w:t>
      </w:r>
      <w:r w:rsidR="376CDCE0" w:rsidRPr="0FF56EC9">
        <w:rPr>
          <w:rStyle w:val="ParaNum"/>
          <w:rFonts w:ascii="Times" w:eastAsia="Times" w:hAnsi="Times" w:cs="Times"/>
        </w:rPr>
        <w:t>Administrator and</w:t>
      </w:r>
      <w:r w:rsidRPr="0FF56EC9">
        <w:rPr>
          <w:rStyle w:val="ParaNum"/>
          <w:rFonts w:ascii="Times" w:eastAsia="Times" w:hAnsi="Times" w:cs="Times"/>
        </w:rPr>
        <w:t xml:space="preserve"> shall thereafter diligently prosecute the Services through to completion in a prompt and timely manner, unless otherwise directed by City or unless earlier terminated.</w:t>
      </w:r>
    </w:p>
    <w:p w14:paraId="6FD50CDD" w14:textId="6AB9DF75" w:rsidR="3238CC58" w:rsidRDefault="3238CC58" w:rsidP="50094BCF">
      <w:pPr>
        <w:spacing w:after="240"/>
        <w:jc w:val="both"/>
        <w:rPr>
          <w:rStyle w:val="ParaNum"/>
          <w:rFonts w:ascii="Times" w:eastAsia="Times" w:hAnsi="Times" w:cs="Times"/>
          <w:b/>
          <w:bCs/>
        </w:rPr>
      </w:pPr>
      <w:r w:rsidRPr="0FF56EC9">
        <w:rPr>
          <w:rStyle w:val="ParaNum"/>
          <w:rFonts w:ascii="Times" w:eastAsia="Times" w:hAnsi="Times" w:cs="Times"/>
          <w:b/>
          <w:bCs/>
        </w:rPr>
        <w:t xml:space="preserve">COMPENSATION OF CONSULTANT. </w:t>
      </w:r>
    </w:p>
    <w:p w14:paraId="74AC04DB" w14:textId="5ADB7D2C"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A</w:t>
      </w:r>
      <w:proofErr w:type="gramStart"/>
      <w:r w:rsidRPr="0FF56EC9">
        <w:rPr>
          <w:rStyle w:val="ParaNum"/>
          <w:rFonts w:ascii="Times" w:eastAsia="Times" w:hAnsi="Times" w:cs="Times"/>
        </w:rPr>
        <w:t>.</w:t>
      </w:r>
      <w:r>
        <w:tab/>
      </w:r>
      <w:r w:rsidRPr="0FF56EC9">
        <w:rPr>
          <w:rStyle w:val="ParaNum"/>
          <w:rFonts w:ascii="Times" w:eastAsia="Times" w:hAnsi="Times" w:cs="Times"/>
        </w:rPr>
        <w:t xml:space="preserve"> The</w:t>
      </w:r>
      <w:proofErr w:type="gramEnd"/>
      <w:r w:rsidRPr="0FF56EC9">
        <w:rPr>
          <w:rStyle w:val="ParaNum"/>
          <w:rFonts w:ascii="Times" w:eastAsia="Times" w:hAnsi="Times" w:cs="Times"/>
        </w:rPr>
        <w:t xml:space="preserve"> Consultant shall be paid for the actual fees, costs and expenses for all time and materials </w:t>
      </w:r>
      <w:bookmarkStart w:id="24" w:name="_Int_BXlXgNTS"/>
      <w:r w:rsidRPr="0FF56EC9">
        <w:rPr>
          <w:rStyle w:val="ParaNum"/>
          <w:rFonts w:ascii="Times" w:eastAsia="Times" w:hAnsi="Times" w:cs="Times"/>
        </w:rPr>
        <w:t>required</w:t>
      </w:r>
      <w:bookmarkEnd w:id="24"/>
      <w:r w:rsidRPr="0FF56EC9">
        <w:rPr>
          <w:rStyle w:val="ParaNum"/>
          <w:rFonts w:ascii="Times" w:eastAsia="Times" w:hAnsi="Times" w:cs="Times"/>
        </w:rPr>
        <w:t xml:space="preserve"> and </w:t>
      </w:r>
      <w:proofErr w:type="gramStart"/>
      <w:r w:rsidRPr="0FF56EC9">
        <w:rPr>
          <w:rStyle w:val="ParaNum"/>
          <w:rFonts w:ascii="Times" w:eastAsia="Times" w:hAnsi="Times" w:cs="Times"/>
        </w:rPr>
        <w:t>expended,</w:t>
      </w:r>
      <w:proofErr w:type="gramEnd"/>
      <w:r w:rsidRPr="0FF56EC9">
        <w:rPr>
          <w:rStyle w:val="ParaNum"/>
          <w:rFonts w:ascii="Times" w:eastAsia="Times" w:hAnsi="Times" w:cs="Times"/>
        </w:rPr>
        <w:t xml:space="preserve"> pursuant to the Payment Plan incorporated herein as Exhibit B, but in no event shall total compensation exceed ________________ dollars ($_____________), without </w:t>
      </w:r>
      <w:proofErr w:type="gramStart"/>
      <w:r w:rsidRPr="0FF56EC9">
        <w:rPr>
          <w:rStyle w:val="ParaNum"/>
          <w:rFonts w:ascii="Times" w:eastAsia="Times" w:hAnsi="Times" w:cs="Times"/>
        </w:rPr>
        <w:t>City’s</w:t>
      </w:r>
      <w:proofErr w:type="gramEnd"/>
      <w:r w:rsidRPr="0FF56EC9">
        <w:rPr>
          <w:rStyle w:val="ParaNum"/>
          <w:rFonts w:ascii="Times" w:eastAsia="Times" w:hAnsi="Times" w:cs="Times"/>
        </w:rPr>
        <w:t xml:space="preserve"> prior written approval.</w:t>
      </w:r>
    </w:p>
    <w:p w14:paraId="6BFECBCB" w14:textId="38D25AAC"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B.</w:t>
      </w:r>
      <w:r>
        <w:tab/>
      </w:r>
      <w:r w:rsidRPr="0FF56EC9">
        <w:rPr>
          <w:rStyle w:val="ParaNum"/>
          <w:rFonts w:ascii="Times" w:eastAsia="Times" w:hAnsi="Times" w:cs="Times"/>
        </w:rPr>
        <w:t xml:space="preserve">Consultant shall submit monthly invoices during the term of this Agreement, based on the cost for services performed and reimbursable costs incurred prior to the invoice date.  Invoices shall reflect the phase or task to which the request for payment is being invoiced in accordance with </w:t>
      </w:r>
      <w:r w:rsidRPr="0FF56EC9">
        <w:rPr>
          <w:rStyle w:val="ParaNum"/>
          <w:rFonts w:ascii="Times" w:eastAsia="Times" w:hAnsi="Times" w:cs="Times"/>
          <w:u w:val="single"/>
        </w:rPr>
        <w:t>Exhibit A</w:t>
      </w:r>
      <w:r w:rsidRPr="0FF56EC9">
        <w:rPr>
          <w:rStyle w:val="ParaNum"/>
          <w:rFonts w:ascii="Times" w:eastAsia="Times" w:hAnsi="Times" w:cs="Times"/>
        </w:rPr>
        <w:t xml:space="preserve"> and contain a detailed description of the services provided, the amount of time expended in providing such services, and the person providing such services, and other information as the Contractor Administrator may request. </w:t>
      </w:r>
      <w:proofErr w:type="gramStart"/>
      <w:r w:rsidRPr="0FF56EC9">
        <w:rPr>
          <w:rStyle w:val="ParaNum"/>
          <w:rFonts w:ascii="Times" w:eastAsia="Times" w:hAnsi="Times" w:cs="Times"/>
        </w:rPr>
        <w:t>City</w:t>
      </w:r>
      <w:proofErr w:type="gramEnd"/>
      <w:r w:rsidRPr="0FF56EC9">
        <w:rPr>
          <w:rStyle w:val="ParaNum"/>
          <w:rFonts w:ascii="Times" w:eastAsia="Times" w:hAnsi="Times" w:cs="Times"/>
        </w:rPr>
        <w:t xml:space="preserve"> shall make payment of undisputed amounts within forty-five (45) days of receipt of invoices, for services satisfactorily performed and for authorized reimbursable costs incurred. </w:t>
      </w:r>
    </w:p>
    <w:p w14:paraId="4B1FE515" w14:textId="4F6C8D97"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C.</w:t>
      </w:r>
      <w:r>
        <w:tab/>
      </w:r>
      <w:r w:rsidRPr="0FF56EC9">
        <w:rPr>
          <w:rStyle w:val="ParaNum"/>
          <w:rFonts w:ascii="Times" w:eastAsia="Times" w:hAnsi="Times" w:cs="Times"/>
        </w:rPr>
        <w:t xml:space="preserve">Consultant agrees to provide all Services for the amount specified in this Section without compensation </w:t>
      </w:r>
      <w:proofErr w:type="gramStart"/>
      <w:r w:rsidRPr="0FF56EC9">
        <w:rPr>
          <w:rStyle w:val="ParaNum"/>
          <w:rFonts w:ascii="Times" w:eastAsia="Times" w:hAnsi="Times" w:cs="Times"/>
        </w:rPr>
        <w:t>in excess of</w:t>
      </w:r>
      <w:proofErr w:type="gramEnd"/>
      <w:r w:rsidRPr="0FF56EC9">
        <w:rPr>
          <w:rStyle w:val="ParaNum"/>
          <w:rFonts w:ascii="Times" w:eastAsia="Times" w:hAnsi="Times" w:cs="Times"/>
        </w:rPr>
        <w:t xml:space="preserve"> such </w:t>
      </w:r>
      <w:r w:rsidR="0BA8A8D7" w:rsidRPr="0FF56EC9">
        <w:rPr>
          <w:rStyle w:val="ParaNum"/>
          <w:rFonts w:ascii="Times" w:eastAsia="Times" w:hAnsi="Times" w:cs="Times"/>
        </w:rPr>
        <w:t>an amount</w:t>
      </w:r>
      <w:r w:rsidRPr="0FF56EC9">
        <w:rPr>
          <w:rStyle w:val="ParaNum"/>
          <w:rFonts w:ascii="Times" w:eastAsia="Times" w:hAnsi="Times" w:cs="Times"/>
        </w:rPr>
        <w:t xml:space="preserve">.  Consultant shall not provide additional Services until Consultant has received authorization from the City Council and executed </w:t>
      </w:r>
      <w:r w:rsidR="66E594C0" w:rsidRPr="0FF56EC9">
        <w:rPr>
          <w:rStyle w:val="ParaNum"/>
          <w:rFonts w:ascii="Times" w:eastAsia="Times" w:hAnsi="Times" w:cs="Times"/>
        </w:rPr>
        <w:t>a</w:t>
      </w:r>
      <w:r w:rsidRPr="0FF56EC9">
        <w:rPr>
          <w:rStyle w:val="ParaNum"/>
          <w:rFonts w:ascii="Times" w:eastAsia="Times" w:hAnsi="Times" w:cs="Times"/>
        </w:rPr>
        <w:t xml:space="preserve"> written amendment to this Agreement. Should the Consultant elect to proceed prior to receiving such authorization, the Consultant does so at Consultant’s own risk.</w:t>
      </w:r>
    </w:p>
    <w:p w14:paraId="30EC9348" w14:textId="5E403081"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D.</w:t>
      </w:r>
      <w:r>
        <w:tab/>
      </w:r>
      <w:r w:rsidRPr="0FF56EC9">
        <w:rPr>
          <w:rStyle w:val="ParaNum"/>
          <w:rFonts w:ascii="Times" w:eastAsia="Times" w:hAnsi="Times" w:cs="Times"/>
        </w:rPr>
        <w:t xml:space="preserve">If the work is halted at the request of the City, </w:t>
      </w:r>
      <w:proofErr w:type="gramStart"/>
      <w:r w:rsidRPr="0FF56EC9">
        <w:rPr>
          <w:rStyle w:val="ParaNum"/>
          <w:rFonts w:ascii="Times" w:eastAsia="Times" w:hAnsi="Times" w:cs="Times"/>
        </w:rPr>
        <w:t>City</w:t>
      </w:r>
      <w:proofErr w:type="gramEnd"/>
      <w:r w:rsidRPr="0FF56EC9">
        <w:rPr>
          <w:rStyle w:val="ParaNum"/>
          <w:rFonts w:ascii="Times" w:eastAsia="Times" w:hAnsi="Times" w:cs="Times"/>
        </w:rPr>
        <w:t xml:space="preserve"> shall compensate Consultant for all outstanding costs and reimbursable expenses reasonably incurred for work satisfactorily completed as of the date of the written notice of termination. </w:t>
      </w:r>
    </w:p>
    <w:p w14:paraId="12EED1CB" w14:textId="5EB775B6"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E.</w:t>
      </w:r>
      <w:r>
        <w:tab/>
      </w:r>
      <w:r w:rsidRPr="0FF56EC9">
        <w:rPr>
          <w:rStyle w:val="ParaNum"/>
          <w:rFonts w:ascii="Times" w:eastAsia="Times" w:hAnsi="Times" w:cs="Times"/>
        </w:rPr>
        <w:t>City’s failure to discover or object to any unsatisfactory work or billing prior to payment will not constitute a waiver of City’s right to request Consultant to correct such work or billings or seek any other legal remedy.</w:t>
      </w:r>
    </w:p>
    <w:p w14:paraId="347E8CEE" w14:textId="15835A51" w:rsidR="3238CC58" w:rsidRDefault="3238CC58" w:rsidP="50094BCF">
      <w:pPr>
        <w:spacing w:after="240"/>
        <w:jc w:val="both"/>
        <w:rPr>
          <w:rStyle w:val="ParaNum"/>
          <w:rFonts w:ascii="Times" w:eastAsia="Times" w:hAnsi="Times" w:cs="Times"/>
          <w:b/>
          <w:bCs/>
        </w:rPr>
      </w:pPr>
      <w:r w:rsidRPr="0FF56EC9">
        <w:rPr>
          <w:rStyle w:val="ParaNum"/>
          <w:rFonts w:ascii="Times" w:eastAsia="Times" w:hAnsi="Times" w:cs="Times"/>
          <w:b/>
          <w:bCs/>
        </w:rPr>
        <w:t>INDEPENDENT CONTRACTOR.</w:t>
      </w:r>
    </w:p>
    <w:p w14:paraId="338141FE" w14:textId="10C389A1"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 xml:space="preserve">Consultant shall perform the Services as an independent contractor as defined in Labor Code 3353, and nothing herein contained shall be construed to be inconsistent with this relationship or status. The Consultant shall have no power or authority </w:t>
      </w:r>
      <w:r w:rsidR="7BFCF195" w:rsidRPr="0FF56EC9">
        <w:rPr>
          <w:rStyle w:val="ParaNum"/>
          <w:rFonts w:ascii="Times" w:eastAsia="Times" w:hAnsi="Times" w:cs="Times"/>
        </w:rPr>
        <w:t>under</w:t>
      </w:r>
      <w:r w:rsidRPr="0FF56EC9">
        <w:rPr>
          <w:rStyle w:val="ParaNum"/>
          <w:rFonts w:ascii="Times" w:eastAsia="Times" w:hAnsi="Times" w:cs="Times"/>
        </w:rPr>
        <w:t xml:space="preserve"> this Agreement to bind the City in any respect.  All employees and agents hired or retained by the Consultant are employees and agents of the Consultant and not of the </w:t>
      </w:r>
      <w:proofErr w:type="gramStart"/>
      <w:r w:rsidRPr="0FF56EC9">
        <w:rPr>
          <w:rStyle w:val="ParaNum"/>
          <w:rFonts w:ascii="Times" w:eastAsia="Times" w:hAnsi="Times" w:cs="Times"/>
        </w:rPr>
        <w:t>City</w:t>
      </w:r>
      <w:proofErr w:type="gramEnd"/>
      <w:r w:rsidRPr="0FF56EC9">
        <w:rPr>
          <w:rStyle w:val="ParaNum"/>
          <w:rFonts w:ascii="Times" w:eastAsia="Times" w:hAnsi="Times" w:cs="Times"/>
        </w:rPr>
        <w:t xml:space="preserve">.  The City shall not be obligated in any way to pay any wage claims or other claims made against </w:t>
      </w:r>
      <w:r w:rsidR="00ED31FE" w:rsidRPr="0FF56EC9">
        <w:rPr>
          <w:rStyle w:val="ParaNum"/>
          <w:rFonts w:ascii="Times" w:eastAsia="Times" w:hAnsi="Times" w:cs="Times"/>
        </w:rPr>
        <w:t>consultant</w:t>
      </w:r>
      <w:r w:rsidRPr="0FF56EC9">
        <w:rPr>
          <w:rStyle w:val="ParaNum"/>
          <w:rFonts w:ascii="Times" w:eastAsia="Times" w:hAnsi="Times" w:cs="Times"/>
        </w:rPr>
        <w:t xml:space="preserve"> by any such employees or agents, or any other person resulting from performance of this Agreement.</w:t>
      </w:r>
    </w:p>
    <w:p w14:paraId="358BB35D" w14:textId="20D27B53" w:rsidR="3238CC58" w:rsidRDefault="3238CC58" w:rsidP="50094BCF">
      <w:pPr>
        <w:spacing w:after="240"/>
        <w:jc w:val="both"/>
        <w:rPr>
          <w:rFonts w:ascii="Times" w:eastAsia="Times" w:hAnsi="Times" w:cs="Times"/>
        </w:rPr>
      </w:pPr>
      <w:r w:rsidRPr="0FF56EC9">
        <w:rPr>
          <w:rFonts w:ascii="Times" w:eastAsia="Times" w:hAnsi="Times" w:cs="Times"/>
        </w:rPr>
        <w:t>Notwithstanding any other City, state, or federal policy, rule, regulation, law or ordinance to the contrary, Consultant and any of its employees, agents, and subcontractors providing services under this Agreement shall not qualify for or become entitled to, and hereby agree to waive any and all claims to, any compensation, benefit, or any incident of employment by City, including but not limited to eligibility to enroll in the California Public Employees Retirement System (PERS) as an employee of City and entitlement to any contribution to be paid by City for employer contributions and/or employee contributions for PERS benefits.</w:t>
      </w:r>
    </w:p>
    <w:p w14:paraId="304A0438" w14:textId="201DCFB3" w:rsidR="3238CC58" w:rsidRDefault="3238CC58" w:rsidP="50094BCF">
      <w:pPr>
        <w:spacing w:after="240"/>
        <w:jc w:val="both"/>
        <w:rPr>
          <w:rFonts w:ascii="Times" w:eastAsia="Times" w:hAnsi="Times" w:cs="Times"/>
        </w:rPr>
      </w:pPr>
      <w:r w:rsidRPr="0FF56EC9">
        <w:rPr>
          <w:rFonts w:ascii="Times" w:eastAsia="Times" w:hAnsi="Times" w:cs="Times"/>
        </w:rPr>
        <w:t>In the event Consultant or any employee, agent, or subcontractor of a Consultant providing services under this Agreement is determined by a court of competent jurisdiction or the California Public Employees Retirement System (PERS) to be eligible for enrollment in PERS as an employee of City, Consultant shall indemnify, defend, and hold harmless City for the payment of any employee and/or employer contributions for PERS benefits on behalf of Consultant or its employees, agents, or subcontractors, as well as for the payment of any penalties and interest on such contributions, which would otherwise be the responsibility of City.</w:t>
      </w:r>
    </w:p>
    <w:p w14:paraId="53BE3B39" w14:textId="635F9B99" w:rsidR="3238CC58" w:rsidRDefault="3238CC58" w:rsidP="50094BCF">
      <w:pPr>
        <w:spacing w:after="240"/>
        <w:jc w:val="both"/>
        <w:rPr>
          <w:rFonts w:ascii="Times" w:eastAsia="Times" w:hAnsi="Times" w:cs="Times"/>
        </w:rPr>
      </w:pPr>
      <w:r w:rsidRPr="0FF56EC9">
        <w:rPr>
          <w:rFonts w:ascii="Times" w:eastAsia="Times" w:hAnsi="Times" w:cs="Times"/>
        </w:rPr>
        <w:t xml:space="preserve">Consultant and Agency acknowledge and agree that compensation paid by Agency to Consultant under this Agreement is based upon Consultant’s estimated costs of providing the Services, including salaries and benefits of employees and subcontractors of </w:t>
      </w:r>
      <w:proofErr w:type="gramStart"/>
      <w:r w:rsidRPr="0FF56EC9">
        <w:rPr>
          <w:rFonts w:ascii="Times" w:eastAsia="Times" w:hAnsi="Times" w:cs="Times"/>
        </w:rPr>
        <w:t>Consultant</w:t>
      </w:r>
      <w:proofErr w:type="gramEnd"/>
      <w:r w:rsidRPr="0FF56EC9">
        <w:rPr>
          <w:rFonts w:ascii="Times" w:eastAsia="Times" w:hAnsi="Times" w:cs="Times"/>
        </w:rPr>
        <w:t>. Consequently, the Parties further agree that compensation hereunder is intended to include the costs of contributions to any pensions and/or annuities to which Consultant and its employees, agents, and subcontractors may be eligible. Agency therefore has no responsibility for such contributions beyond the compensation required under this Agreement.</w:t>
      </w:r>
    </w:p>
    <w:p w14:paraId="0E27E083" w14:textId="1F6DE245" w:rsidR="3238CC58" w:rsidRDefault="3238CC58" w:rsidP="50094BCF">
      <w:pPr>
        <w:spacing w:after="240"/>
        <w:jc w:val="both"/>
        <w:rPr>
          <w:rFonts w:ascii="Times" w:eastAsia="Times" w:hAnsi="Times" w:cs="Times"/>
          <w:b/>
          <w:bCs/>
        </w:rPr>
      </w:pPr>
      <w:r w:rsidRPr="0FF56EC9">
        <w:rPr>
          <w:rFonts w:ascii="Times" w:eastAsia="Times" w:hAnsi="Times" w:cs="Times"/>
          <w:b/>
          <w:bCs/>
        </w:rPr>
        <w:t>TERMINATION.</w:t>
      </w:r>
    </w:p>
    <w:p w14:paraId="26839076" w14:textId="72065EAE" w:rsidR="3238CC58" w:rsidRDefault="3238CC58" w:rsidP="50094BCF">
      <w:pPr>
        <w:pStyle w:val="BodyText"/>
        <w:spacing w:after="240"/>
        <w:ind w:firstLine="720"/>
        <w:rPr>
          <w:rFonts w:ascii="Times" w:eastAsia="Times" w:hAnsi="Times" w:cs="Times"/>
        </w:rPr>
      </w:pPr>
      <w:r w:rsidRPr="0FF56EC9">
        <w:rPr>
          <w:rFonts w:ascii="Times" w:eastAsia="Times" w:hAnsi="Times" w:cs="Times"/>
        </w:rPr>
        <w:t xml:space="preserve">This Agreement may be terminated, without cause, at any time by the City upon ___ (_) days’ written notice.  Upon receipt of such notice, Consultant shall cease all work under this Agreement. In the event of any such termination, the Consultant shall be compensated as provided for in this Agreement.  Upon such termination, the City shall be entitled to all work, including but not limited </w:t>
      </w:r>
      <w:proofErr w:type="gramStart"/>
      <w:r w:rsidRPr="0FF56EC9">
        <w:rPr>
          <w:rFonts w:ascii="Times" w:eastAsia="Times" w:hAnsi="Times" w:cs="Times"/>
        </w:rPr>
        <w:t>to,</w:t>
      </w:r>
      <w:proofErr w:type="gramEnd"/>
      <w:r w:rsidRPr="0FF56EC9">
        <w:rPr>
          <w:rFonts w:ascii="Times" w:eastAsia="Times" w:hAnsi="Times" w:cs="Times"/>
        </w:rPr>
        <w:t xml:space="preserve"> appraisals, inventories, studies, analyses, drawings and data estimated performed to that date in accordance with Section 9 hereof.  The obligations of section 16 of this Agreement relating to Consultant’s obligations to defend and indemnify the City shall survive any termination of this Agreement.</w:t>
      </w:r>
    </w:p>
    <w:p w14:paraId="5B46F81A" w14:textId="3E490978" w:rsidR="3238CC58" w:rsidRDefault="3238CC58" w:rsidP="50094BCF">
      <w:pPr>
        <w:pStyle w:val="BodyText"/>
        <w:spacing w:after="240"/>
        <w:ind w:firstLine="720"/>
        <w:rPr>
          <w:rFonts w:ascii="Times" w:eastAsia="Times" w:hAnsi="Times" w:cs="Times"/>
        </w:rPr>
      </w:pPr>
      <w:r w:rsidRPr="0FF56EC9">
        <w:rPr>
          <w:rFonts w:ascii="Times" w:eastAsia="Times" w:hAnsi="Times" w:cs="Times"/>
        </w:rPr>
        <w:t xml:space="preserve">Notwithstanding any provision of this Agreement, Consultant shall not be relieved of liability to the City for damages sustained by the City by virtue of any breach of this Agreement by Consultant, and the City may withhold any payments due to </w:t>
      </w:r>
      <w:proofErr w:type="gramStart"/>
      <w:r w:rsidRPr="0FF56EC9">
        <w:rPr>
          <w:rFonts w:ascii="Times" w:eastAsia="Times" w:hAnsi="Times" w:cs="Times"/>
        </w:rPr>
        <w:t>Consultant</w:t>
      </w:r>
      <w:proofErr w:type="gramEnd"/>
      <w:r w:rsidRPr="0FF56EC9">
        <w:rPr>
          <w:rFonts w:ascii="Times" w:eastAsia="Times" w:hAnsi="Times" w:cs="Times"/>
        </w:rPr>
        <w:t xml:space="preserve"> until such time as the exact amount of damages, if any, due the City from Consultant is determined.</w:t>
      </w:r>
    </w:p>
    <w:p w14:paraId="2DD5CDEF" w14:textId="1B9B5F9C" w:rsidR="3238CC58" w:rsidRDefault="3238CC58" w:rsidP="50094BCF">
      <w:pPr>
        <w:keepNext/>
        <w:spacing w:after="240"/>
        <w:jc w:val="both"/>
        <w:rPr>
          <w:rFonts w:ascii="Times" w:eastAsia="Times" w:hAnsi="Times" w:cs="Times"/>
          <w:b/>
          <w:bCs/>
        </w:rPr>
      </w:pPr>
      <w:r w:rsidRPr="0FF56EC9">
        <w:rPr>
          <w:rFonts w:ascii="Times" w:eastAsia="Times" w:hAnsi="Times" w:cs="Times"/>
          <w:b/>
          <w:bCs/>
        </w:rPr>
        <w:t>TIME AND EXTENSION OF TIME.</w:t>
      </w:r>
    </w:p>
    <w:p w14:paraId="5DAC0545" w14:textId="76F77546" w:rsidR="3238CC58" w:rsidRDefault="3238CC58" w:rsidP="50094BCF">
      <w:pPr>
        <w:pStyle w:val="BodyText"/>
        <w:spacing w:after="240"/>
        <w:rPr>
          <w:rFonts w:ascii="Times" w:eastAsia="Times" w:hAnsi="Times" w:cs="Times"/>
        </w:rPr>
      </w:pPr>
      <w:r w:rsidRPr="0FF56EC9">
        <w:rPr>
          <w:rFonts w:ascii="Times" w:eastAsia="Times" w:hAnsi="Times" w:cs="Times"/>
        </w:rPr>
        <w:t>A.</w:t>
      </w:r>
      <w:r>
        <w:tab/>
      </w:r>
      <w:r w:rsidRPr="0FF56EC9">
        <w:rPr>
          <w:rFonts w:ascii="Times" w:eastAsia="Times" w:hAnsi="Times" w:cs="Times"/>
        </w:rPr>
        <w:t xml:space="preserve">Time is of the essence in the performance of this Agreement.  All Services performed by Consultant under this Agreement shall be completed in accordance with the time schedules set forth in </w:t>
      </w:r>
      <w:r w:rsidRPr="0FF56EC9">
        <w:rPr>
          <w:rFonts w:ascii="Times" w:eastAsia="Times" w:hAnsi="Times" w:cs="Times"/>
          <w:u w:val="single"/>
        </w:rPr>
        <w:t>Exhibit A</w:t>
      </w:r>
      <w:r w:rsidRPr="0FF56EC9">
        <w:rPr>
          <w:rFonts w:ascii="Times" w:eastAsia="Times" w:hAnsi="Times" w:cs="Times"/>
        </w:rPr>
        <w:t xml:space="preserve"> or otherwise determined by the Contract Administrator.  </w:t>
      </w:r>
      <w:proofErr w:type="gramStart"/>
      <w:r w:rsidRPr="0FF56EC9">
        <w:rPr>
          <w:rFonts w:ascii="Times" w:eastAsia="Times" w:hAnsi="Times" w:cs="Times"/>
        </w:rPr>
        <w:t>Consultant</w:t>
      </w:r>
      <w:proofErr w:type="gramEnd"/>
      <w:r w:rsidRPr="0FF56EC9">
        <w:rPr>
          <w:rFonts w:ascii="Times" w:eastAsia="Times" w:hAnsi="Times" w:cs="Times"/>
        </w:rPr>
        <w:t xml:space="preserve"> may, for </w:t>
      </w:r>
      <w:proofErr w:type="gramStart"/>
      <w:r w:rsidRPr="0FF56EC9">
        <w:rPr>
          <w:rFonts w:ascii="Times" w:eastAsia="Times" w:hAnsi="Times" w:cs="Times"/>
        </w:rPr>
        <w:t>good</w:t>
      </w:r>
      <w:proofErr w:type="gramEnd"/>
      <w:r w:rsidRPr="0FF56EC9">
        <w:rPr>
          <w:rFonts w:ascii="Times" w:eastAsia="Times" w:hAnsi="Times" w:cs="Times"/>
        </w:rPr>
        <w:t xml:space="preserve"> cause, request extensions of time to perform the Services required hereunder.  </w:t>
      </w:r>
    </w:p>
    <w:p w14:paraId="297F7320" w14:textId="44016766" w:rsidR="3238CC58" w:rsidRDefault="3238CC58" w:rsidP="50094BCF">
      <w:pPr>
        <w:pStyle w:val="BodyText"/>
        <w:spacing w:after="240"/>
        <w:rPr>
          <w:rFonts w:ascii="Times" w:eastAsia="Times" w:hAnsi="Times" w:cs="Times"/>
        </w:rPr>
      </w:pPr>
      <w:r w:rsidRPr="0FF56EC9">
        <w:rPr>
          <w:rFonts w:ascii="Times" w:eastAsia="Times" w:hAnsi="Times" w:cs="Times"/>
        </w:rPr>
        <w:t>B.</w:t>
      </w:r>
      <w:r>
        <w:tab/>
      </w:r>
      <w:r w:rsidRPr="0FF56EC9">
        <w:rPr>
          <w:rFonts w:ascii="Times" w:eastAsia="Times" w:hAnsi="Times" w:cs="Times"/>
        </w:rPr>
        <w:t xml:space="preserve">The Contract Administrator may, by written instrument, extend the duration of this Agreement for an additional period not to exceed the lesser of one year or the original term of the Agreement, provided that the extension does not require the payment of compensation </w:t>
      </w:r>
      <w:proofErr w:type="gramStart"/>
      <w:r w:rsidRPr="0FF56EC9">
        <w:rPr>
          <w:rFonts w:ascii="Times" w:eastAsia="Times" w:hAnsi="Times" w:cs="Times"/>
        </w:rPr>
        <w:t>in excess of</w:t>
      </w:r>
      <w:proofErr w:type="gramEnd"/>
      <w:r w:rsidRPr="0FF56EC9">
        <w:rPr>
          <w:rFonts w:ascii="Times" w:eastAsia="Times" w:hAnsi="Times" w:cs="Times"/>
        </w:rPr>
        <w:t xml:space="preserve"> the maximum compensation set forth in Section 5, Compensation.</w:t>
      </w:r>
    </w:p>
    <w:p w14:paraId="57BAD438" w14:textId="65BCD11E" w:rsidR="3238CC58" w:rsidRDefault="3238CC58" w:rsidP="50094BCF">
      <w:pPr>
        <w:spacing w:after="240"/>
        <w:jc w:val="both"/>
        <w:rPr>
          <w:rFonts w:ascii="Times" w:eastAsia="Times" w:hAnsi="Times" w:cs="Times"/>
          <w:b/>
          <w:bCs/>
        </w:rPr>
      </w:pPr>
      <w:r w:rsidRPr="0FF56EC9">
        <w:rPr>
          <w:rFonts w:ascii="Times" w:eastAsia="Times" w:hAnsi="Times" w:cs="Times"/>
          <w:b/>
          <w:bCs/>
        </w:rPr>
        <w:t xml:space="preserve">PROPERTY OF </w:t>
      </w:r>
      <w:r w:rsidR="1762A16D" w:rsidRPr="0FF56EC9">
        <w:rPr>
          <w:rFonts w:ascii="Times" w:eastAsia="Times" w:hAnsi="Times" w:cs="Times"/>
          <w:b/>
          <w:bCs/>
        </w:rPr>
        <w:t>THE CITY</w:t>
      </w:r>
      <w:r w:rsidRPr="0FF56EC9">
        <w:rPr>
          <w:rFonts w:ascii="Times" w:eastAsia="Times" w:hAnsi="Times" w:cs="Times"/>
          <w:b/>
          <w:bCs/>
        </w:rPr>
        <w:t>.</w:t>
      </w:r>
    </w:p>
    <w:p w14:paraId="660387D2" w14:textId="3C9F6A87" w:rsidR="3238CC58" w:rsidRDefault="3238CC58" w:rsidP="50094BCF">
      <w:pPr>
        <w:pStyle w:val="BodyText"/>
        <w:spacing w:after="240"/>
        <w:rPr>
          <w:rFonts w:ascii="Times" w:eastAsia="Times" w:hAnsi="Times" w:cs="Times"/>
        </w:rPr>
      </w:pPr>
      <w:r w:rsidRPr="0FF56EC9">
        <w:rPr>
          <w:rFonts w:ascii="Times" w:eastAsia="Times" w:hAnsi="Times" w:cs="Times"/>
        </w:rPr>
        <w:t xml:space="preserve">All materials prepared by the Consultant under this Agreement shall become the property of the City, and the Consultant shall have no property right </w:t>
      </w:r>
      <w:r w:rsidR="00ED31FE" w:rsidRPr="0FF56EC9">
        <w:rPr>
          <w:rFonts w:ascii="Times" w:eastAsia="Times" w:hAnsi="Times" w:cs="Times"/>
        </w:rPr>
        <w:t>there in</w:t>
      </w:r>
      <w:r w:rsidRPr="0FF56EC9">
        <w:rPr>
          <w:rFonts w:ascii="Times" w:eastAsia="Times" w:hAnsi="Times" w:cs="Times"/>
        </w:rPr>
        <w:t xml:space="preserve"> whatsoever.  Immediately upon termination, the City shall be entitled to, and the Consultant shall deliver to the </w:t>
      </w:r>
      <w:proofErr w:type="gramStart"/>
      <w:r w:rsidRPr="0FF56EC9">
        <w:rPr>
          <w:rFonts w:ascii="Times" w:eastAsia="Times" w:hAnsi="Times" w:cs="Times"/>
        </w:rPr>
        <w:t>City,</w:t>
      </w:r>
      <w:proofErr w:type="gramEnd"/>
      <w:r w:rsidRPr="0FF56EC9">
        <w:rPr>
          <w:rFonts w:ascii="Times" w:eastAsia="Times" w:hAnsi="Times" w:cs="Times"/>
        </w:rPr>
        <w:t xml:space="preserve"> all data, drawings, specifications, reports, estimates, summaries and other such materials as may have been prepared or accumulated to date by the Consultant in performing this Agreement which is not Consultant’s privileged information, as defined by law, or Consultant’s personnel information.  </w:t>
      </w:r>
    </w:p>
    <w:p w14:paraId="2FA4401A" w14:textId="77360F94" w:rsidR="3238CC58" w:rsidRDefault="3238CC58" w:rsidP="50094BCF">
      <w:pPr>
        <w:spacing w:after="240"/>
        <w:jc w:val="both"/>
        <w:rPr>
          <w:rFonts w:ascii="Times" w:eastAsia="Times" w:hAnsi="Times" w:cs="Times"/>
          <w:b/>
          <w:bCs/>
        </w:rPr>
      </w:pPr>
      <w:r w:rsidRPr="0FF56EC9">
        <w:rPr>
          <w:rFonts w:ascii="Times" w:eastAsia="Times" w:hAnsi="Times" w:cs="Times"/>
          <w:b/>
          <w:bCs/>
        </w:rPr>
        <w:t>CONFIDENTIAL MATERIALS.</w:t>
      </w:r>
    </w:p>
    <w:p w14:paraId="0DB9929A" w14:textId="0032B8E1" w:rsidR="3238CC58" w:rsidRDefault="3238CC58" w:rsidP="50094BCF">
      <w:pPr>
        <w:pStyle w:val="BodyText"/>
        <w:spacing w:after="240"/>
        <w:rPr>
          <w:rFonts w:ascii="Times" w:eastAsia="Times" w:hAnsi="Times" w:cs="Times"/>
        </w:rPr>
      </w:pPr>
      <w:r w:rsidRPr="0FF56EC9">
        <w:rPr>
          <w:rFonts w:ascii="Times" w:eastAsia="Times" w:hAnsi="Times" w:cs="Times"/>
        </w:rPr>
        <w:t>All materials, reports, information, data, and exhibits prepared or assembled by Consultant in connection with the performance of its Services pursuant to this Agreement are confidential until released by the City to the public, and the Consultant shall not make any of these documents or information available to any individual or organization not employed by the Consultant or the City without the written consent of the City before any such release.</w:t>
      </w:r>
    </w:p>
    <w:p w14:paraId="0B3453C0" w14:textId="3C0EA679" w:rsidR="3238CC58" w:rsidRDefault="3238CC58" w:rsidP="50094BCF">
      <w:pPr>
        <w:spacing w:after="240"/>
        <w:jc w:val="both"/>
        <w:rPr>
          <w:rStyle w:val="ParaNum"/>
          <w:rFonts w:ascii="Times" w:eastAsia="Times" w:hAnsi="Times" w:cs="Times"/>
          <w:b/>
          <w:bCs/>
        </w:rPr>
      </w:pPr>
      <w:r w:rsidRPr="0FF56EC9">
        <w:rPr>
          <w:rStyle w:val="ParaNum"/>
          <w:rFonts w:ascii="Times" w:eastAsia="Times" w:hAnsi="Times" w:cs="Times"/>
          <w:b/>
          <w:bCs/>
        </w:rPr>
        <w:t>COMPLIANCE WITH LAW AND WARRANTY.</w:t>
      </w:r>
    </w:p>
    <w:p w14:paraId="41921846" w14:textId="35D40102"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A.</w:t>
      </w:r>
      <w:r>
        <w:tab/>
      </w:r>
      <w:r w:rsidRPr="0FF56EC9">
        <w:rPr>
          <w:rStyle w:val="ParaNum"/>
          <w:rFonts w:ascii="Times" w:eastAsia="Times" w:hAnsi="Times" w:cs="Times"/>
        </w:rPr>
        <w:t xml:space="preserve">Consultant shall (and shall cause its agents and contractors), at its sole cost and expense, to </w:t>
      </w:r>
      <w:bookmarkStart w:id="25" w:name="_Int_oxIhOdu2"/>
      <w:r w:rsidRPr="0FF56EC9">
        <w:rPr>
          <w:rStyle w:val="ParaNum"/>
          <w:rFonts w:ascii="Times" w:eastAsia="Times" w:hAnsi="Times" w:cs="Times"/>
        </w:rPr>
        <w:t>comply with</w:t>
      </w:r>
      <w:bookmarkEnd w:id="25"/>
      <w:r w:rsidRPr="0FF56EC9">
        <w:rPr>
          <w:rStyle w:val="ParaNum"/>
          <w:rFonts w:ascii="Times" w:eastAsia="Times" w:hAnsi="Times" w:cs="Times"/>
        </w:rPr>
        <w:t xml:space="preserve"> all City, County, State and Federal ordinances, </w:t>
      </w:r>
      <w:bookmarkStart w:id="26" w:name="_Int_zSCSNS7b"/>
      <w:r w:rsidRPr="0FF56EC9">
        <w:rPr>
          <w:rStyle w:val="ParaNum"/>
          <w:rFonts w:ascii="Times" w:eastAsia="Times" w:hAnsi="Times" w:cs="Times"/>
        </w:rPr>
        <w:t>regulations</w:t>
      </w:r>
      <w:bookmarkEnd w:id="26"/>
      <w:r w:rsidRPr="0FF56EC9">
        <w:rPr>
          <w:rStyle w:val="ParaNum"/>
          <w:rFonts w:ascii="Times" w:eastAsia="Times" w:hAnsi="Times" w:cs="Times"/>
        </w:rPr>
        <w:t xml:space="preserve"> and statutes now in force or which may hereafter be in force </w:t>
      </w:r>
      <w:bookmarkStart w:id="27" w:name="_Int_JmKv7GzU"/>
      <w:proofErr w:type="gramStart"/>
      <w:r w:rsidRPr="0FF56EC9">
        <w:rPr>
          <w:rStyle w:val="ParaNum"/>
          <w:rFonts w:ascii="Times" w:eastAsia="Times" w:hAnsi="Times" w:cs="Times"/>
        </w:rPr>
        <w:t>with regard to</w:t>
      </w:r>
      <w:bookmarkEnd w:id="27"/>
      <w:proofErr w:type="gramEnd"/>
      <w:r w:rsidRPr="0FF56EC9">
        <w:rPr>
          <w:rStyle w:val="ParaNum"/>
          <w:rFonts w:ascii="Times" w:eastAsia="Times" w:hAnsi="Times" w:cs="Times"/>
        </w:rPr>
        <w:t xml:space="preserve"> the provision of Services and this Agreement</w:t>
      </w:r>
      <w:bookmarkStart w:id="28" w:name="_Int_CQ5pOMSt"/>
      <w:r w:rsidRPr="0FF56EC9">
        <w:rPr>
          <w:rStyle w:val="ParaNum"/>
          <w:rFonts w:ascii="Times" w:eastAsia="Times" w:hAnsi="Times" w:cs="Times"/>
        </w:rPr>
        <w:t xml:space="preserve">.  </w:t>
      </w:r>
      <w:bookmarkEnd w:id="28"/>
      <w:r w:rsidRPr="0FF56EC9">
        <w:rPr>
          <w:rStyle w:val="ParaNum"/>
          <w:rFonts w:ascii="Times" w:eastAsia="Times" w:hAnsi="Times" w:cs="Times"/>
        </w:rPr>
        <w:t xml:space="preserve"> Permits and/or licenses shall be obtained and </w:t>
      </w:r>
      <w:bookmarkStart w:id="29" w:name="_Int_jCJQsBeh"/>
      <w:r w:rsidRPr="0FF56EC9">
        <w:rPr>
          <w:rStyle w:val="ParaNum"/>
          <w:rFonts w:ascii="Times" w:eastAsia="Times" w:hAnsi="Times" w:cs="Times"/>
        </w:rPr>
        <w:t>maintained</w:t>
      </w:r>
      <w:bookmarkEnd w:id="29"/>
      <w:r w:rsidRPr="0FF56EC9">
        <w:rPr>
          <w:rStyle w:val="ParaNum"/>
          <w:rFonts w:ascii="Times" w:eastAsia="Times" w:hAnsi="Times" w:cs="Times"/>
        </w:rPr>
        <w:t xml:space="preserve"> by </w:t>
      </w:r>
      <w:proofErr w:type="gramStart"/>
      <w:r w:rsidRPr="0FF56EC9">
        <w:rPr>
          <w:rStyle w:val="ParaNum"/>
          <w:rFonts w:ascii="Times" w:eastAsia="Times" w:hAnsi="Times" w:cs="Times"/>
        </w:rPr>
        <w:t>Consultant</w:t>
      </w:r>
      <w:proofErr w:type="gramEnd"/>
      <w:r w:rsidRPr="0FF56EC9">
        <w:rPr>
          <w:rStyle w:val="ParaNum"/>
          <w:rFonts w:ascii="Times" w:eastAsia="Times" w:hAnsi="Times" w:cs="Times"/>
        </w:rPr>
        <w:t xml:space="preserve"> without </w:t>
      </w:r>
      <w:bookmarkStart w:id="30" w:name="_Int_eaQgzM5K"/>
      <w:r w:rsidRPr="0FF56EC9">
        <w:rPr>
          <w:rStyle w:val="ParaNum"/>
          <w:rFonts w:ascii="Times" w:eastAsia="Times" w:hAnsi="Times" w:cs="Times"/>
        </w:rPr>
        <w:t>additional</w:t>
      </w:r>
      <w:bookmarkEnd w:id="30"/>
      <w:r w:rsidRPr="0FF56EC9">
        <w:rPr>
          <w:rStyle w:val="ParaNum"/>
          <w:rFonts w:ascii="Times" w:eastAsia="Times" w:hAnsi="Times" w:cs="Times"/>
        </w:rPr>
        <w:t xml:space="preserve"> compensation throughout the term of this Agreement. </w:t>
      </w:r>
    </w:p>
    <w:p w14:paraId="7934EE71" w14:textId="63C55C58"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B.</w:t>
      </w:r>
      <w:r>
        <w:tab/>
      </w:r>
      <w:r w:rsidRPr="0FF56EC9">
        <w:rPr>
          <w:rStyle w:val="ParaNum"/>
          <w:rFonts w:ascii="Times" w:eastAsia="Times" w:hAnsi="Times" w:cs="Times"/>
        </w:rPr>
        <w:t xml:space="preserve">Consultant </w:t>
      </w:r>
      <w:bookmarkStart w:id="31" w:name="_Int_gtxLL1d6"/>
      <w:r w:rsidRPr="0FF56EC9">
        <w:rPr>
          <w:rStyle w:val="ParaNum"/>
          <w:rFonts w:ascii="Times" w:eastAsia="Times" w:hAnsi="Times" w:cs="Times"/>
        </w:rPr>
        <w:t>represents</w:t>
      </w:r>
      <w:bookmarkEnd w:id="31"/>
      <w:r w:rsidRPr="0FF56EC9">
        <w:rPr>
          <w:rStyle w:val="ParaNum"/>
          <w:rFonts w:ascii="Times" w:eastAsia="Times" w:hAnsi="Times" w:cs="Times"/>
        </w:rPr>
        <w:t xml:space="preserve"> that it is qualified to properly provide the services </w:t>
      </w:r>
      <w:bookmarkStart w:id="32" w:name="_Int_vfCfwZ0H"/>
      <w:r w:rsidRPr="0FF56EC9">
        <w:rPr>
          <w:rStyle w:val="ParaNum"/>
          <w:rFonts w:ascii="Times" w:eastAsia="Times" w:hAnsi="Times" w:cs="Times"/>
        </w:rPr>
        <w:t>set forth in</w:t>
      </w:r>
      <w:bookmarkEnd w:id="32"/>
      <w:r w:rsidRPr="0FF56EC9">
        <w:rPr>
          <w:rStyle w:val="ParaNum"/>
          <w:rFonts w:ascii="Times" w:eastAsia="Times" w:hAnsi="Times" w:cs="Times"/>
        </w:rPr>
        <w:t xml:space="preserve"> </w:t>
      </w:r>
      <w:r w:rsidRPr="0FF56EC9">
        <w:rPr>
          <w:rStyle w:val="ParaNum"/>
          <w:rFonts w:ascii="Times" w:eastAsia="Times" w:hAnsi="Times" w:cs="Times"/>
          <w:u w:val="single"/>
        </w:rPr>
        <w:t xml:space="preserve">Exhibit </w:t>
      </w:r>
      <w:proofErr w:type="gramStart"/>
      <w:r w:rsidRPr="0FF56EC9">
        <w:rPr>
          <w:rStyle w:val="ParaNum"/>
          <w:rFonts w:ascii="Times" w:eastAsia="Times" w:hAnsi="Times" w:cs="Times"/>
          <w:u w:val="single"/>
        </w:rPr>
        <w:t>A</w:t>
      </w:r>
      <w:proofErr w:type="gramEnd"/>
      <w:r w:rsidRPr="0FF56EC9">
        <w:rPr>
          <w:rStyle w:val="ParaNum"/>
          <w:rFonts w:ascii="Times" w:eastAsia="Times" w:hAnsi="Times" w:cs="Times"/>
        </w:rPr>
        <w:t xml:space="preserve"> in a manner which is consistent with the </w:t>
      </w:r>
      <w:bookmarkStart w:id="33" w:name="_Int_3TvP9lRK"/>
      <w:r w:rsidRPr="0FF56EC9">
        <w:rPr>
          <w:rStyle w:val="ParaNum"/>
          <w:rFonts w:ascii="Times" w:eastAsia="Times" w:hAnsi="Times" w:cs="Times"/>
        </w:rPr>
        <w:t>generally accepted</w:t>
      </w:r>
      <w:bookmarkEnd w:id="33"/>
      <w:r w:rsidRPr="0FF56EC9">
        <w:rPr>
          <w:rStyle w:val="ParaNum"/>
          <w:rFonts w:ascii="Times" w:eastAsia="Times" w:hAnsi="Times" w:cs="Times"/>
        </w:rPr>
        <w:t xml:space="preserve"> standards of Consultant’s profession, and has the skills, expertise, licenses and permits necessary to perform the Services.  Consultant shall perform all such Services in the manner and according to the standards observed by a competent practitioner of the same profession in which Consultant is engaged.  All products of whatsoever nature which Consultant delivers to City pursuant to this Agreement shall conform to the standards of quality normally observed by a person practicing in Consultant’s profession.   </w:t>
      </w:r>
    </w:p>
    <w:p w14:paraId="00676534" w14:textId="5757F648" w:rsidR="3238CC58" w:rsidRDefault="3238CC58" w:rsidP="0FF56EC9">
      <w:pPr>
        <w:spacing w:after="240"/>
        <w:jc w:val="both"/>
        <w:rPr>
          <w:rStyle w:val="ParaNum"/>
          <w:rFonts w:ascii="Times" w:eastAsia="Times" w:hAnsi="Times" w:cs="Times"/>
        </w:rPr>
      </w:pPr>
      <w:r w:rsidRPr="0FF56EC9">
        <w:rPr>
          <w:rStyle w:val="ParaNum"/>
          <w:rFonts w:ascii="Times" w:eastAsia="Times" w:hAnsi="Times" w:cs="Times"/>
        </w:rPr>
        <w:t>[IF SCOPE OF WORK INCLUDES A PROJECT FOR WHICH PREVAILING WAGE MUST BE PAID, INCLUDE THE FOLLOWING PROVISION:]</w:t>
      </w:r>
    </w:p>
    <w:p w14:paraId="7FB2BAD5" w14:textId="26678F9B"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C.</w:t>
      </w:r>
      <w:r>
        <w:tab/>
      </w:r>
      <w:r w:rsidRPr="0FF56EC9">
        <w:rPr>
          <w:rStyle w:val="ParaNum"/>
          <w:rFonts w:ascii="Times" w:eastAsia="Times" w:hAnsi="Times" w:cs="Times"/>
        </w:rPr>
        <w:t>Consultant, to the extent required by the California Labor Code, shall pay not less than the latest prevailing wage rates to workers and professionals as determined by the Director of Industrial Relations of the State of California.</w:t>
      </w:r>
    </w:p>
    <w:p w14:paraId="0E95A948" w14:textId="5291997A" w:rsidR="3238CC58" w:rsidRDefault="3238CC58" w:rsidP="50094BCF">
      <w:pPr>
        <w:spacing w:after="240"/>
        <w:jc w:val="both"/>
        <w:rPr>
          <w:rStyle w:val="ParaNum"/>
          <w:rFonts w:ascii="Times" w:eastAsia="Times" w:hAnsi="Times" w:cs="Times"/>
          <w:b/>
          <w:bCs/>
        </w:rPr>
      </w:pPr>
      <w:r w:rsidRPr="0FF56EC9">
        <w:rPr>
          <w:rStyle w:val="ParaNum"/>
          <w:rFonts w:ascii="Times" w:eastAsia="Times" w:hAnsi="Times" w:cs="Times"/>
          <w:b/>
          <w:bCs/>
        </w:rPr>
        <w:t>ASSIGNABILITY.</w:t>
      </w:r>
    </w:p>
    <w:p w14:paraId="3B7CAC0F" w14:textId="6CF563CB" w:rsidR="3238CC58" w:rsidRDefault="3238CC58" w:rsidP="50094BCF">
      <w:pPr>
        <w:pStyle w:val="BodyText"/>
        <w:spacing w:after="240"/>
        <w:rPr>
          <w:rFonts w:ascii="Times" w:eastAsia="Times" w:hAnsi="Times" w:cs="Times"/>
        </w:rPr>
      </w:pPr>
      <w:r w:rsidRPr="0FF56EC9">
        <w:rPr>
          <w:rFonts w:ascii="Times" w:eastAsia="Times" w:hAnsi="Times" w:cs="Times"/>
        </w:rPr>
        <w:t xml:space="preserve">Consultant shall not assign or transfer any interest in this Agreement without the prior written consent of the City, which shall not be unreasonably withheld.  However, claims for money due or to become due to Consultant from the City under this Contract may be assigned to a financial institution, or to a trustee in bankruptcy, without such approval.  </w:t>
      </w:r>
      <w:proofErr w:type="gramStart"/>
      <w:r w:rsidRPr="0FF56EC9">
        <w:rPr>
          <w:rFonts w:ascii="Times" w:eastAsia="Times" w:hAnsi="Times" w:cs="Times"/>
        </w:rPr>
        <w:t>Consultant</w:t>
      </w:r>
      <w:proofErr w:type="gramEnd"/>
      <w:r w:rsidRPr="0FF56EC9">
        <w:rPr>
          <w:rFonts w:ascii="Times" w:eastAsia="Times" w:hAnsi="Times" w:cs="Times"/>
        </w:rPr>
        <w:t xml:space="preserve"> shall promptly furnish notice of any assignment or transfer, whether voluntary or involuntary, in writing to the City. </w:t>
      </w:r>
    </w:p>
    <w:p w14:paraId="224E8F5D" w14:textId="1375B581" w:rsidR="3238CC58" w:rsidRDefault="3238CC58" w:rsidP="50094BCF">
      <w:pPr>
        <w:spacing w:after="240"/>
        <w:jc w:val="both"/>
        <w:rPr>
          <w:rFonts w:ascii="Times" w:eastAsia="Times" w:hAnsi="Times" w:cs="Times"/>
          <w:b/>
          <w:bCs/>
        </w:rPr>
      </w:pPr>
      <w:r w:rsidRPr="0FF56EC9">
        <w:rPr>
          <w:rFonts w:ascii="Times" w:eastAsia="Times" w:hAnsi="Times" w:cs="Times"/>
          <w:b/>
          <w:bCs/>
        </w:rPr>
        <w:t>INTEREST IN CONTRACT.</w:t>
      </w:r>
    </w:p>
    <w:p w14:paraId="59996B10" w14:textId="51B7483F" w:rsidR="3238CC58" w:rsidRDefault="3238CC58" w:rsidP="50094BCF">
      <w:pPr>
        <w:pStyle w:val="BodyText"/>
        <w:spacing w:after="240"/>
        <w:rPr>
          <w:rFonts w:ascii="Times" w:eastAsia="Times" w:hAnsi="Times" w:cs="Times"/>
        </w:rPr>
      </w:pPr>
      <w:r w:rsidRPr="0FF56EC9">
        <w:rPr>
          <w:rFonts w:ascii="Times" w:eastAsia="Times" w:hAnsi="Times" w:cs="Times"/>
        </w:rPr>
        <w:t>A.</w:t>
      </w:r>
      <w:r>
        <w:tab/>
      </w:r>
      <w:r w:rsidRPr="0FF56EC9">
        <w:rPr>
          <w:rFonts w:ascii="Times" w:eastAsia="Times" w:hAnsi="Times" w:cs="Times"/>
        </w:rPr>
        <w:t xml:space="preserve">Consultant covenants that neither it, nor any of its employees, agents, contractors, subcontractors </w:t>
      </w:r>
      <w:proofErr w:type="gramStart"/>
      <w:r w:rsidRPr="0FF56EC9">
        <w:rPr>
          <w:rFonts w:ascii="Times" w:eastAsia="Times" w:hAnsi="Times" w:cs="Times"/>
        </w:rPr>
        <w:t>has</w:t>
      </w:r>
      <w:proofErr w:type="gramEnd"/>
      <w:r w:rsidRPr="0FF56EC9">
        <w:rPr>
          <w:rFonts w:ascii="Times" w:eastAsia="Times" w:hAnsi="Times" w:cs="Times"/>
        </w:rPr>
        <w:t xml:space="preserve"> any present interest, nor shall they acquire any interest, direct or indirect, in the subject of the Agreement, nor any other interest which would conflict in any manner or degree with the performance of its Services hereunder.</w:t>
      </w:r>
    </w:p>
    <w:p w14:paraId="5FC683DC" w14:textId="6CF9B2DB" w:rsidR="3238CC58" w:rsidRDefault="3238CC58" w:rsidP="50094BCF">
      <w:pPr>
        <w:pStyle w:val="BodyText"/>
        <w:spacing w:after="240"/>
        <w:rPr>
          <w:rFonts w:ascii="Times" w:eastAsia="Times" w:hAnsi="Times" w:cs="Times"/>
        </w:rPr>
      </w:pPr>
      <w:r w:rsidRPr="0FF56EC9">
        <w:rPr>
          <w:rFonts w:ascii="Times" w:eastAsia="Times" w:hAnsi="Times" w:cs="Times"/>
        </w:rPr>
        <w:t>B.</w:t>
      </w:r>
      <w:r>
        <w:tab/>
      </w:r>
      <w:r w:rsidRPr="0FF56EC9">
        <w:rPr>
          <w:rFonts w:ascii="Times" w:eastAsia="Times" w:hAnsi="Times" w:cs="Times"/>
        </w:rPr>
        <w:t xml:space="preserve">Consultant may serve other clients, but none whose business, regardless of location, would place Consultant in a “conflict of interest,” as that term is defined in the Political Reform Act, codified at California Government Code Section 81000 </w:t>
      </w:r>
      <w:r w:rsidRPr="0FF56EC9">
        <w:rPr>
          <w:rFonts w:ascii="Times" w:eastAsia="Times" w:hAnsi="Times" w:cs="Times"/>
          <w:i/>
          <w:iCs/>
        </w:rPr>
        <w:t>et seq.</w:t>
      </w:r>
      <w:r w:rsidRPr="0FF56EC9">
        <w:rPr>
          <w:rFonts w:ascii="Times" w:eastAsia="Times" w:hAnsi="Times" w:cs="Times"/>
        </w:rPr>
        <w:t xml:space="preserve">    </w:t>
      </w:r>
    </w:p>
    <w:p w14:paraId="6EFD2D7E" w14:textId="604190D9" w:rsidR="3238CC58" w:rsidRDefault="3238CC58" w:rsidP="50094BCF">
      <w:pPr>
        <w:pStyle w:val="BodyText"/>
        <w:spacing w:after="240"/>
        <w:rPr>
          <w:rFonts w:ascii="Times" w:eastAsia="Times" w:hAnsi="Times" w:cs="Times"/>
        </w:rPr>
      </w:pPr>
      <w:r w:rsidRPr="0FF56EC9">
        <w:rPr>
          <w:rFonts w:ascii="Times" w:eastAsia="Times" w:hAnsi="Times" w:cs="Times"/>
        </w:rPr>
        <w:t>C.</w:t>
      </w:r>
      <w:r>
        <w:tab/>
      </w:r>
      <w:r w:rsidRPr="0FF56EC9">
        <w:rPr>
          <w:rFonts w:ascii="Times" w:eastAsia="Times" w:hAnsi="Times" w:cs="Times"/>
        </w:rPr>
        <w:t xml:space="preserve">The City has determined, based on the Scope of Services in </w:t>
      </w:r>
      <w:r w:rsidRPr="0FF56EC9">
        <w:rPr>
          <w:rFonts w:ascii="Times" w:eastAsia="Times" w:hAnsi="Times" w:cs="Times"/>
          <w:u w:val="single"/>
        </w:rPr>
        <w:t>Exhibit A</w:t>
      </w:r>
      <w:r w:rsidRPr="0FF56EC9">
        <w:rPr>
          <w:rFonts w:ascii="Times" w:eastAsia="Times" w:hAnsi="Times" w:cs="Times"/>
        </w:rPr>
        <w:t xml:space="preserve"> that the Consultant, or its principal employees on working for the </w:t>
      </w:r>
      <w:proofErr w:type="gramStart"/>
      <w:r w:rsidRPr="0FF56EC9">
        <w:rPr>
          <w:rFonts w:ascii="Times" w:eastAsia="Times" w:hAnsi="Times" w:cs="Times"/>
        </w:rPr>
        <w:t>City</w:t>
      </w:r>
      <w:proofErr w:type="gramEnd"/>
      <w:r w:rsidRPr="0FF56EC9">
        <w:rPr>
          <w:rFonts w:ascii="Times" w:eastAsia="Times" w:hAnsi="Times" w:cs="Times"/>
        </w:rPr>
        <w:t xml:space="preserve"> under this Agreement:</w:t>
      </w:r>
    </w:p>
    <w:tbl>
      <w:tblPr>
        <w:tblW w:w="0" w:type="auto"/>
        <w:tblInd w:w="15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4"/>
        <w:gridCol w:w="7181"/>
      </w:tblGrid>
      <w:tr w:rsidR="152B2CF5" w14:paraId="6C8F3CDD" w14:textId="77777777" w:rsidTr="0FF56EC9">
        <w:trPr>
          <w:trHeight w:val="300"/>
        </w:trPr>
        <w:tc>
          <w:tcPr>
            <w:tcW w:w="1474" w:type="dxa"/>
            <w:tcMar>
              <w:left w:w="105" w:type="dxa"/>
              <w:right w:w="105" w:type="dxa"/>
            </w:tcMar>
            <w:vAlign w:val="center"/>
          </w:tcPr>
          <w:p w14:paraId="685F8DFA" w14:textId="40F2FE50" w:rsidR="152B2CF5" w:rsidRDefault="5E544CBA" w:rsidP="50094BCF">
            <w:pPr>
              <w:pStyle w:val="BodyText"/>
              <w:spacing w:after="240"/>
              <w:rPr>
                <w:rFonts w:ascii="Times" w:eastAsia="Times" w:hAnsi="Times" w:cs="Times"/>
              </w:rPr>
            </w:pPr>
            <w:r w:rsidRPr="0FF56EC9">
              <w:rPr>
                <w:rFonts w:ascii="Times" w:eastAsia="Times" w:hAnsi="Times" w:cs="Times"/>
              </w:rPr>
              <w:t xml:space="preserve"> ______  </w:t>
            </w:r>
          </w:p>
        </w:tc>
        <w:tc>
          <w:tcPr>
            <w:tcW w:w="7181" w:type="dxa"/>
            <w:tcMar>
              <w:left w:w="105" w:type="dxa"/>
              <w:right w:w="105" w:type="dxa"/>
            </w:tcMar>
            <w:vAlign w:val="center"/>
          </w:tcPr>
          <w:p w14:paraId="11603752" w14:textId="5D91503D" w:rsidR="152B2CF5" w:rsidRDefault="5E544CBA" w:rsidP="50094BCF">
            <w:pPr>
              <w:pStyle w:val="BodyText"/>
              <w:spacing w:after="240"/>
              <w:rPr>
                <w:rFonts w:ascii="Times" w:eastAsia="Times" w:hAnsi="Times" w:cs="Times"/>
              </w:rPr>
            </w:pPr>
            <w:proofErr w:type="gramStart"/>
            <w:r w:rsidRPr="0FF56EC9">
              <w:rPr>
                <w:rFonts w:ascii="Times" w:eastAsia="Times" w:hAnsi="Times" w:cs="Times"/>
              </w:rPr>
              <w:t>Is</w:t>
            </w:r>
            <w:proofErr w:type="gramEnd"/>
            <w:r w:rsidRPr="0FF56EC9">
              <w:rPr>
                <w:rFonts w:ascii="Times" w:eastAsia="Times" w:hAnsi="Times" w:cs="Times"/>
              </w:rPr>
              <w:t xml:space="preserve"> required to file a Form 700 because he/she is involved in </w:t>
            </w:r>
            <w:proofErr w:type="gramStart"/>
            <w:r w:rsidRPr="0FF56EC9">
              <w:rPr>
                <w:rFonts w:ascii="Times" w:eastAsia="Times" w:hAnsi="Times" w:cs="Times"/>
              </w:rPr>
              <w:t>the making</w:t>
            </w:r>
            <w:proofErr w:type="gramEnd"/>
            <w:r w:rsidRPr="0FF56EC9">
              <w:rPr>
                <w:rFonts w:ascii="Times" w:eastAsia="Times" w:hAnsi="Times" w:cs="Times"/>
              </w:rPr>
              <w:t xml:space="preserve"> or participating in making of a decision which may foreseeably have a material effect on any financial interest, as further described in the Political Reform Act and implementing regulations.</w:t>
            </w:r>
          </w:p>
        </w:tc>
      </w:tr>
      <w:tr w:rsidR="152B2CF5" w14:paraId="224E608B" w14:textId="77777777" w:rsidTr="0FF56EC9">
        <w:trPr>
          <w:trHeight w:val="300"/>
        </w:trPr>
        <w:tc>
          <w:tcPr>
            <w:tcW w:w="1474" w:type="dxa"/>
            <w:tcMar>
              <w:left w:w="105" w:type="dxa"/>
              <w:right w:w="105" w:type="dxa"/>
            </w:tcMar>
            <w:vAlign w:val="center"/>
          </w:tcPr>
          <w:p w14:paraId="6741986E" w14:textId="61816754" w:rsidR="152B2CF5" w:rsidRDefault="5E544CBA" w:rsidP="50094BCF">
            <w:pPr>
              <w:pStyle w:val="BodyText"/>
              <w:spacing w:after="240"/>
              <w:rPr>
                <w:rFonts w:ascii="Times" w:eastAsia="Times" w:hAnsi="Times" w:cs="Times"/>
              </w:rPr>
            </w:pPr>
            <w:r w:rsidRPr="0FF56EC9">
              <w:rPr>
                <w:rFonts w:ascii="Times" w:eastAsia="Times" w:hAnsi="Times" w:cs="Times"/>
              </w:rPr>
              <w:t xml:space="preserve"> _______</w:t>
            </w:r>
          </w:p>
        </w:tc>
        <w:tc>
          <w:tcPr>
            <w:tcW w:w="7181" w:type="dxa"/>
            <w:tcMar>
              <w:left w:w="105" w:type="dxa"/>
              <w:right w:w="105" w:type="dxa"/>
            </w:tcMar>
            <w:vAlign w:val="center"/>
          </w:tcPr>
          <w:p w14:paraId="7B7B7379" w14:textId="16D0BF22" w:rsidR="152B2CF5" w:rsidRDefault="5E544CBA" w:rsidP="50094BCF">
            <w:pPr>
              <w:pStyle w:val="BodyText"/>
              <w:spacing w:after="240"/>
              <w:rPr>
                <w:rFonts w:ascii="Times" w:eastAsia="Times" w:hAnsi="Times" w:cs="Times"/>
              </w:rPr>
            </w:pPr>
            <w:proofErr w:type="gramStart"/>
            <w:r w:rsidRPr="0FF56EC9">
              <w:rPr>
                <w:rFonts w:ascii="Times" w:eastAsia="Times" w:hAnsi="Times" w:cs="Times"/>
              </w:rPr>
              <w:t>Is</w:t>
            </w:r>
            <w:proofErr w:type="gramEnd"/>
            <w:r w:rsidRPr="0FF56EC9">
              <w:rPr>
                <w:rFonts w:ascii="Times" w:eastAsia="Times" w:hAnsi="Times" w:cs="Times"/>
              </w:rPr>
              <w:t xml:space="preserve"> </w:t>
            </w:r>
            <w:r w:rsidRPr="0FF56EC9">
              <w:rPr>
                <w:rFonts w:ascii="Times" w:eastAsia="Times" w:hAnsi="Times" w:cs="Times"/>
                <w:u w:val="single"/>
              </w:rPr>
              <w:t>not</w:t>
            </w:r>
            <w:r w:rsidRPr="0FF56EC9">
              <w:rPr>
                <w:rFonts w:ascii="Times" w:eastAsia="Times" w:hAnsi="Times" w:cs="Times"/>
              </w:rPr>
              <w:t xml:space="preserve"> required to file a Form 700 because he/she is </w:t>
            </w:r>
            <w:r w:rsidRPr="0FF56EC9">
              <w:rPr>
                <w:rFonts w:ascii="Times" w:eastAsia="Times" w:hAnsi="Times" w:cs="Times"/>
                <w:u w:val="single"/>
              </w:rPr>
              <w:t>not</w:t>
            </w:r>
            <w:r w:rsidRPr="0FF56EC9">
              <w:rPr>
                <w:rFonts w:ascii="Times" w:eastAsia="Times" w:hAnsi="Times" w:cs="Times"/>
              </w:rPr>
              <w:t xml:space="preserve"> involved in </w:t>
            </w:r>
            <w:proofErr w:type="gramStart"/>
            <w:r w:rsidRPr="0FF56EC9">
              <w:rPr>
                <w:rFonts w:ascii="Times" w:eastAsia="Times" w:hAnsi="Times" w:cs="Times"/>
              </w:rPr>
              <w:t>the making</w:t>
            </w:r>
            <w:proofErr w:type="gramEnd"/>
            <w:r w:rsidRPr="0FF56EC9">
              <w:rPr>
                <w:rFonts w:ascii="Times" w:eastAsia="Times" w:hAnsi="Times" w:cs="Times"/>
              </w:rPr>
              <w:t xml:space="preserve"> or participating in making of a decision which may foreseeably have a material effect on any financial interest, as further described in the Political Reform Act and implementing regulations.</w:t>
            </w:r>
          </w:p>
        </w:tc>
      </w:tr>
    </w:tbl>
    <w:p w14:paraId="06C48A02" w14:textId="5ACFD10E" w:rsidR="152B2CF5" w:rsidRDefault="152B2CF5" w:rsidP="50094BCF">
      <w:pPr>
        <w:spacing w:after="240"/>
        <w:jc w:val="both"/>
        <w:rPr>
          <w:rFonts w:ascii="Times" w:eastAsia="Times" w:hAnsi="Times" w:cs="Times"/>
        </w:rPr>
      </w:pPr>
    </w:p>
    <w:p w14:paraId="481BEB94" w14:textId="3F88CE6C" w:rsidR="3238CC58" w:rsidRDefault="3238CC58" w:rsidP="50094BCF">
      <w:pPr>
        <w:pStyle w:val="BodyText"/>
        <w:spacing w:after="240"/>
        <w:rPr>
          <w:rFonts w:ascii="Times" w:eastAsia="Times" w:hAnsi="Times" w:cs="Times"/>
        </w:rPr>
      </w:pPr>
      <w:r w:rsidRPr="0FF56EC9">
        <w:rPr>
          <w:rFonts w:ascii="Times" w:eastAsia="Times" w:hAnsi="Times" w:cs="Times"/>
        </w:rPr>
        <w:t xml:space="preserve">If it is determined that Consultant is covered by the City’s Conflict of Interest Code </w:t>
      </w:r>
      <w:r w:rsidR="00ED31FE" w:rsidRPr="0FF56EC9">
        <w:rPr>
          <w:rFonts w:ascii="Times" w:eastAsia="Times" w:hAnsi="Times" w:cs="Times"/>
        </w:rPr>
        <w:t>at any</w:t>
      </w:r>
      <w:r w:rsidRPr="0FF56EC9">
        <w:rPr>
          <w:rFonts w:ascii="Times" w:eastAsia="Times" w:hAnsi="Times" w:cs="Times"/>
        </w:rPr>
        <w:t xml:space="preserve"> time after the execution of this Agreement City determines and notifies Consultant in writing that Consultant’s duties under this agreement warrant disclosure by Consultant, Consultant agrees to make all disclosures required by the City’s conflict of interest code in accordance with the Category designated by the City.</w:t>
      </w:r>
    </w:p>
    <w:p w14:paraId="6DED3AE8" w14:textId="72207CDC" w:rsidR="3238CC58" w:rsidRDefault="3238CC58" w:rsidP="50094BCF">
      <w:pPr>
        <w:spacing w:after="240"/>
        <w:jc w:val="both"/>
        <w:rPr>
          <w:rFonts w:ascii="Times" w:eastAsia="Times" w:hAnsi="Times" w:cs="Times"/>
          <w:b/>
          <w:bCs/>
        </w:rPr>
      </w:pPr>
      <w:r w:rsidRPr="0FF56EC9">
        <w:rPr>
          <w:rFonts w:ascii="Times" w:eastAsia="Times" w:hAnsi="Times" w:cs="Times"/>
          <w:b/>
          <w:bCs/>
        </w:rPr>
        <w:t>RECORDS AND AUDITS.</w:t>
      </w:r>
    </w:p>
    <w:p w14:paraId="7F32F456" w14:textId="3DADD9BA" w:rsidR="3238CC58" w:rsidRDefault="3238CC58" w:rsidP="50094BCF">
      <w:pPr>
        <w:pStyle w:val="BodyText"/>
        <w:spacing w:after="240"/>
        <w:rPr>
          <w:rFonts w:ascii="Times" w:eastAsia="Times" w:hAnsi="Times" w:cs="Times"/>
        </w:rPr>
      </w:pPr>
      <w:r w:rsidRPr="0FF56EC9">
        <w:rPr>
          <w:rFonts w:ascii="Times" w:eastAsia="Times" w:hAnsi="Times" w:cs="Times"/>
        </w:rPr>
        <w:t>A.</w:t>
      </w:r>
      <w:r>
        <w:tab/>
      </w:r>
      <w:r w:rsidRPr="0FF56EC9">
        <w:rPr>
          <w:rFonts w:ascii="Times" w:eastAsia="Times" w:hAnsi="Times" w:cs="Times"/>
        </w:rPr>
        <w:t xml:space="preserve">Consultant shall establish and maintain records pertaining to this Agreement.  Consultant's accounting systems shall conform to generally accepted accounting principles and all records shall provide a breakdown of total costs charged under this Agreement, including properly executed payrolls, time records, utility bills, invoices and vouchers.  </w:t>
      </w:r>
    </w:p>
    <w:p w14:paraId="4A2728FE" w14:textId="22760498" w:rsidR="3238CC58" w:rsidRDefault="3238CC58" w:rsidP="50094BCF">
      <w:pPr>
        <w:pStyle w:val="BodyText"/>
        <w:spacing w:after="240"/>
        <w:rPr>
          <w:rFonts w:ascii="Times" w:eastAsia="Times" w:hAnsi="Times" w:cs="Times"/>
        </w:rPr>
      </w:pPr>
      <w:r w:rsidRPr="0FF56EC9">
        <w:rPr>
          <w:rFonts w:ascii="Times" w:eastAsia="Times" w:hAnsi="Times" w:cs="Times"/>
        </w:rPr>
        <w:t>B.</w:t>
      </w:r>
      <w:r>
        <w:tab/>
      </w:r>
      <w:r w:rsidRPr="0FF56EC9">
        <w:rPr>
          <w:rFonts w:ascii="Times" w:eastAsia="Times" w:hAnsi="Times" w:cs="Times"/>
        </w:rPr>
        <w:t xml:space="preserve">Consultant shall permit City and its authorized representatives to inspect and examine Consultant's books, records, accounts, and any and all data relevant to this Agreement at any reasonable time for the purpose of auditing and verifying statements, invoices, or bills submitted by Consultant pursuant to this Agreement and shall provide such assistance as may be reasonably required in the course of such inspection.  City further reserves the right to examine and re-examine said books, records, accounts, and data during the three (3) year period following the termination of this Agreement; and Consultant shall in no event dispose of, destroy, alter, or mutilate said books, records, accounts, and data in any manner whatever for three (3) years after the termination of this Agreement.  </w:t>
      </w:r>
    </w:p>
    <w:p w14:paraId="7086A679" w14:textId="1D8F3C48" w:rsidR="3238CC58" w:rsidRDefault="3238CC58" w:rsidP="50094BCF">
      <w:pPr>
        <w:spacing w:after="240"/>
        <w:jc w:val="both"/>
        <w:rPr>
          <w:rStyle w:val="ParaNum"/>
          <w:rFonts w:ascii="Times" w:eastAsia="Times" w:hAnsi="Times" w:cs="Times"/>
          <w:b/>
          <w:bCs/>
        </w:rPr>
      </w:pPr>
      <w:r w:rsidRPr="0FF56EC9">
        <w:rPr>
          <w:rStyle w:val="ParaNum"/>
          <w:rFonts w:ascii="Times" w:eastAsia="Times" w:hAnsi="Times" w:cs="Times"/>
          <w:b/>
          <w:bCs/>
        </w:rPr>
        <w:t xml:space="preserve">LIABILITY OF </w:t>
      </w:r>
      <w:proofErr w:type="gramStart"/>
      <w:r w:rsidRPr="0FF56EC9">
        <w:rPr>
          <w:rStyle w:val="ParaNum"/>
          <w:rFonts w:ascii="Times" w:eastAsia="Times" w:hAnsi="Times" w:cs="Times"/>
          <w:b/>
          <w:bCs/>
        </w:rPr>
        <w:t>CONSULTANT-NEGLIGENCE</w:t>
      </w:r>
      <w:proofErr w:type="gramEnd"/>
      <w:r w:rsidRPr="0FF56EC9">
        <w:rPr>
          <w:rStyle w:val="ParaNum"/>
          <w:rFonts w:ascii="Times" w:eastAsia="Times" w:hAnsi="Times" w:cs="Times"/>
          <w:b/>
          <w:bCs/>
        </w:rPr>
        <w:t>.</w:t>
      </w:r>
    </w:p>
    <w:p w14:paraId="12DAF289" w14:textId="4D13CFA2" w:rsidR="3238CC58" w:rsidRDefault="3238CC58" w:rsidP="50094BCF">
      <w:pPr>
        <w:spacing w:after="240"/>
        <w:jc w:val="both"/>
        <w:rPr>
          <w:rStyle w:val="ParaNum"/>
          <w:rFonts w:ascii="Times" w:eastAsia="Times" w:hAnsi="Times" w:cs="Times"/>
        </w:rPr>
      </w:pPr>
      <w:r w:rsidRPr="0FF56EC9">
        <w:rPr>
          <w:rStyle w:val="ParaNum"/>
          <w:rFonts w:ascii="Times" w:eastAsia="Times" w:hAnsi="Times" w:cs="Times"/>
        </w:rPr>
        <w:t xml:space="preserve">Consultant shall be responsible for performing the work under this Contract in a manner which is consistent with the generally accepted standards of the Consultant’s profession and shall be liable for its own negligence and the negligent acts of its employees, agents, </w:t>
      </w:r>
      <w:bookmarkStart w:id="34" w:name="_Int_ALayoaZ9"/>
      <w:r w:rsidRPr="0FF56EC9">
        <w:rPr>
          <w:rStyle w:val="ParaNum"/>
          <w:rFonts w:ascii="Times" w:eastAsia="Times" w:hAnsi="Times" w:cs="Times"/>
        </w:rPr>
        <w:t>contractors</w:t>
      </w:r>
      <w:bookmarkEnd w:id="34"/>
      <w:r w:rsidRPr="0FF56EC9">
        <w:rPr>
          <w:rStyle w:val="ParaNum"/>
          <w:rFonts w:ascii="Times" w:eastAsia="Times" w:hAnsi="Times" w:cs="Times"/>
        </w:rPr>
        <w:t xml:space="preserve"> and subcontractors</w:t>
      </w:r>
      <w:bookmarkStart w:id="35" w:name="_Int_Xecdz4AV"/>
      <w:r w:rsidRPr="0FF56EC9">
        <w:rPr>
          <w:rStyle w:val="ParaNum"/>
          <w:rFonts w:ascii="Times" w:eastAsia="Times" w:hAnsi="Times" w:cs="Times"/>
        </w:rPr>
        <w:t xml:space="preserve">.  </w:t>
      </w:r>
      <w:bookmarkEnd w:id="35"/>
      <w:r w:rsidRPr="0FF56EC9">
        <w:rPr>
          <w:rStyle w:val="ParaNum"/>
          <w:rFonts w:ascii="Times" w:eastAsia="Times" w:hAnsi="Times" w:cs="Times"/>
        </w:rPr>
        <w:t xml:space="preserve">The City shall have no right </w:t>
      </w:r>
      <w:proofErr w:type="gramStart"/>
      <w:r w:rsidRPr="0FF56EC9">
        <w:rPr>
          <w:rStyle w:val="ParaNum"/>
          <w:rFonts w:ascii="Times" w:eastAsia="Times" w:hAnsi="Times" w:cs="Times"/>
        </w:rPr>
        <w:t>of</w:t>
      </w:r>
      <w:proofErr w:type="gramEnd"/>
      <w:r w:rsidRPr="0FF56EC9">
        <w:rPr>
          <w:rStyle w:val="ParaNum"/>
          <w:rFonts w:ascii="Times" w:eastAsia="Times" w:hAnsi="Times" w:cs="Times"/>
        </w:rPr>
        <w:t xml:space="preserve"> </w:t>
      </w:r>
      <w:proofErr w:type="gramStart"/>
      <w:r w:rsidRPr="0FF56EC9">
        <w:rPr>
          <w:rStyle w:val="ParaNum"/>
          <w:rFonts w:ascii="Times" w:eastAsia="Times" w:hAnsi="Times" w:cs="Times"/>
        </w:rPr>
        <w:t>control over</w:t>
      </w:r>
      <w:proofErr w:type="gramEnd"/>
      <w:r w:rsidRPr="0FF56EC9">
        <w:rPr>
          <w:rStyle w:val="ParaNum"/>
          <w:rFonts w:ascii="Times" w:eastAsia="Times" w:hAnsi="Times" w:cs="Times"/>
        </w:rPr>
        <w:t xml:space="preserve"> the </w:t>
      </w:r>
      <w:bookmarkStart w:id="36" w:name="_Int_jlRhIxrn"/>
      <w:proofErr w:type="gramStart"/>
      <w:r w:rsidRPr="0FF56EC9">
        <w:rPr>
          <w:rStyle w:val="ParaNum"/>
          <w:rFonts w:ascii="Times" w:eastAsia="Times" w:hAnsi="Times" w:cs="Times"/>
        </w:rPr>
        <w:t>manner in which</w:t>
      </w:r>
      <w:bookmarkEnd w:id="36"/>
      <w:proofErr w:type="gramEnd"/>
      <w:r w:rsidRPr="0FF56EC9">
        <w:rPr>
          <w:rStyle w:val="ParaNum"/>
          <w:rFonts w:ascii="Times" w:eastAsia="Times" w:hAnsi="Times" w:cs="Times"/>
        </w:rPr>
        <w:t xml:space="preserve"> the work is to be done but only as to its </w:t>
      </w:r>
      <w:r w:rsidR="648FBDE0" w:rsidRPr="0FF56EC9">
        <w:rPr>
          <w:rStyle w:val="ParaNum"/>
          <w:rFonts w:ascii="Times" w:eastAsia="Times" w:hAnsi="Times" w:cs="Times"/>
        </w:rPr>
        <w:t>outcome and</w:t>
      </w:r>
      <w:r w:rsidRPr="0FF56EC9">
        <w:rPr>
          <w:rStyle w:val="ParaNum"/>
          <w:rFonts w:ascii="Times" w:eastAsia="Times" w:hAnsi="Times" w:cs="Times"/>
        </w:rPr>
        <w:t xml:space="preserve"> shall not be charged with the responsibility of preventing risk to </w:t>
      </w:r>
      <w:proofErr w:type="gramStart"/>
      <w:r w:rsidRPr="0FF56EC9">
        <w:rPr>
          <w:rStyle w:val="ParaNum"/>
          <w:rFonts w:ascii="Times" w:eastAsia="Times" w:hAnsi="Times" w:cs="Times"/>
        </w:rPr>
        <w:t>Consultant</w:t>
      </w:r>
      <w:proofErr w:type="gramEnd"/>
      <w:r w:rsidRPr="0FF56EC9">
        <w:rPr>
          <w:rStyle w:val="ParaNum"/>
          <w:rFonts w:ascii="Times" w:eastAsia="Times" w:hAnsi="Times" w:cs="Times"/>
        </w:rPr>
        <w:t xml:space="preserve"> or its employees, agents, </w:t>
      </w:r>
      <w:bookmarkStart w:id="37" w:name="_Int_6NIOYbsI"/>
      <w:r w:rsidRPr="0FF56EC9">
        <w:rPr>
          <w:rStyle w:val="ParaNum"/>
          <w:rFonts w:ascii="Times" w:eastAsia="Times" w:hAnsi="Times" w:cs="Times"/>
        </w:rPr>
        <w:t>contractors</w:t>
      </w:r>
      <w:bookmarkEnd w:id="37"/>
      <w:r w:rsidRPr="0FF56EC9">
        <w:rPr>
          <w:rStyle w:val="ParaNum"/>
          <w:rFonts w:ascii="Times" w:eastAsia="Times" w:hAnsi="Times" w:cs="Times"/>
        </w:rPr>
        <w:t xml:space="preserve"> or subcontractors.</w:t>
      </w:r>
    </w:p>
    <w:p w14:paraId="0990D70B" w14:textId="25D7A813" w:rsidR="3238CC58" w:rsidRDefault="3238CC58" w:rsidP="50094BCF">
      <w:pPr>
        <w:spacing w:after="240"/>
        <w:jc w:val="both"/>
        <w:rPr>
          <w:rFonts w:ascii="Times" w:eastAsia="Times" w:hAnsi="Times" w:cs="Times"/>
          <w:b/>
          <w:bCs/>
        </w:rPr>
      </w:pPr>
      <w:r w:rsidRPr="0FF56EC9">
        <w:rPr>
          <w:rFonts w:ascii="Times" w:eastAsia="Times" w:hAnsi="Times" w:cs="Times"/>
          <w:b/>
          <w:bCs/>
        </w:rPr>
        <w:t>INDEMNIFICATION.</w:t>
      </w:r>
    </w:p>
    <w:p w14:paraId="167B9241" w14:textId="3CB011AE" w:rsidR="3238CC58" w:rsidRDefault="3238CC58" w:rsidP="0FF56EC9">
      <w:pPr>
        <w:spacing w:after="240"/>
        <w:jc w:val="both"/>
        <w:rPr>
          <w:rFonts w:ascii="Times" w:eastAsia="Times" w:hAnsi="Times" w:cs="Times"/>
        </w:rPr>
      </w:pPr>
      <w:r w:rsidRPr="0FF56EC9">
        <w:rPr>
          <w:rFonts w:ascii="Times" w:eastAsia="Times" w:hAnsi="Times" w:cs="Times"/>
        </w:rPr>
        <w:t>[GENERAL INDEMNIFICATION PROVISION, TO BE USED FOR MOST CONTRACTS EXCEPT AS SET FORTH BELOW:]</w:t>
      </w:r>
    </w:p>
    <w:p w14:paraId="57A1C778" w14:textId="37F24934" w:rsidR="3238CC58" w:rsidRDefault="3238CC58" w:rsidP="50094BCF">
      <w:pPr>
        <w:spacing w:after="240"/>
        <w:jc w:val="both"/>
        <w:rPr>
          <w:rFonts w:ascii="Times" w:eastAsia="Times" w:hAnsi="Times" w:cs="Times"/>
        </w:rPr>
      </w:pPr>
      <w:r w:rsidRPr="0FF56EC9">
        <w:rPr>
          <w:rFonts w:ascii="Times" w:eastAsia="Times" w:hAnsi="Times" w:cs="Times"/>
        </w:rPr>
        <w:t>A.</w:t>
      </w:r>
      <w:r>
        <w:tab/>
      </w:r>
      <w:r w:rsidRPr="0FF56EC9">
        <w:rPr>
          <w:rFonts w:ascii="Times" w:eastAsia="Times" w:hAnsi="Times" w:cs="Times"/>
        </w:rPr>
        <w:t>To the fullest extent permitted by law (including, without limitation, California Civil Code Sections 2782 and 2782.8), Consultant shall defend, with legal counsel reasonably acceptable to the City, indemnify and hold harmless City and its officers, agents, officials, representatives, employees and volunteers (collectively "</w:t>
      </w:r>
      <w:r w:rsidRPr="0FF56EC9">
        <w:rPr>
          <w:rFonts w:ascii="Times" w:eastAsia="Times" w:hAnsi="Times" w:cs="Times"/>
          <w:b/>
          <w:bCs/>
        </w:rPr>
        <w:t>Indemnitees</w:t>
      </w:r>
      <w:r w:rsidRPr="0FF56EC9">
        <w:rPr>
          <w:rFonts w:ascii="Times" w:eastAsia="Times" w:hAnsi="Times" w:cs="Times"/>
        </w:rPr>
        <w:t>") from and against any and all claims, demands, losses, costs, damages, injuries, (including, without limitation, injury to or death of an employee of Consultant or its subconsultants), expenses and liabilities of every kind, nature and description (including, without limitation, fines, penalties, incidental and consequential damages, court costs, attorneys fees, litigation expenses and fees of expert consultants or expert witnesses incurred in connection therewith, and costs of investigation), that arise out of, pertain to, or relate to the negligence, recklessness, or willful misconduct of Consultant, any subconsultant, anyone directly or indirectly employed by them, or anyone that they control (collectively "</w:t>
      </w:r>
      <w:r w:rsidRPr="0FF56EC9">
        <w:rPr>
          <w:rFonts w:ascii="Times" w:eastAsia="Times" w:hAnsi="Times" w:cs="Times"/>
          <w:b/>
          <w:bCs/>
        </w:rPr>
        <w:t>Liabilities</w:t>
      </w:r>
      <w:r w:rsidRPr="0FF56EC9">
        <w:rPr>
          <w:rFonts w:ascii="Times" w:eastAsia="Times" w:hAnsi="Times" w:cs="Times"/>
        </w:rPr>
        <w:t>").  Such obligations to defend, hold harmless and indemnify any Indemnitee shall not apply to the extent that such Liabilities are caused by the sole negligence, active negligence, or willful misconduct of such Indemnitee</w:t>
      </w:r>
      <w:bookmarkStart w:id="38" w:name="_Int_kljbFjUW"/>
      <w:r w:rsidRPr="0FF56EC9">
        <w:rPr>
          <w:rFonts w:ascii="Times" w:eastAsia="Times" w:hAnsi="Times" w:cs="Times"/>
        </w:rPr>
        <w:t xml:space="preserve">.  </w:t>
      </w:r>
      <w:bookmarkEnd w:id="38"/>
    </w:p>
    <w:p w14:paraId="5BDB6E0C" w14:textId="55AE9EA7" w:rsidR="3238CC58" w:rsidRDefault="3238CC58" w:rsidP="0FF56EC9">
      <w:pPr>
        <w:spacing w:after="240"/>
        <w:jc w:val="both"/>
        <w:rPr>
          <w:rFonts w:ascii="Times" w:eastAsia="Times" w:hAnsi="Times" w:cs="Times"/>
        </w:rPr>
      </w:pPr>
      <w:r w:rsidRPr="0FF56EC9">
        <w:rPr>
          <w:rFonts w:ascii="Times" w:eastAsia="Times" w:hAnsi="Times" w:cs="Times"/>
        </w:rPr>
        <w:t>[OR USE THE FOLLOWING INDEMNIFICATION CLAUSE WHEN CONTRACTING WITH THE FOLLOWING DESIGN PROFESSIONALS: (1) LICENSED ARCHITECTS; (2) LICENSED ENGINEERS; (3) LICENSED LANDSCAPE ARCHITECTS, AND/OR (4) LICENSED LAND SURVEYORS:]</w:t>
      </w:r>
    </w:p>
    <w:p w14:paraId="3CC03968" w14:textId="684C779A" w:rsidR="3238CC58" w:rsidRDefault="3238CC58" w:rsidP="50094BCF">
      <w:pPr>
        <w:spacing w:after="240"/>
        <w:jc w:val="both"/>
        <w:rPr>
          <w:rFonts w:ascii="Times" w:eastAsia="Times" w:hAnsi="Times" w:cs="Times"/>
        </w:rPr>
      </w:pPr>
      <w:r w:rsidRPr="0FF56EC9">
        <w:rPr>
          <w:rFonts w:ascii="Times" w:eastAsia="Times" w:hAnsi="Times" w:cs="Times"/>
        </w:rPr>
        <w:t>A.</w:t>
      </w:r>
      <w:r>
        <w:tab/>
      </w:r>
      <w:r w:rsidRPr="0FF56EC9">
        <w:rPr>
          <w:rFonts w:ascii="Times" w:eastAsia="Times" w:hAnsi="Times" w:cs="Times"/>
        </w:rPr>
        <w:t xml:space="preserve">Consultant agrees to indemnify, including the cost to defend, City and its officers, officials, representatives, employees and volunteers (collectively “Indemnitees”) from and against any and all claims, demands, costs, or liability that arise out of, or pertain to, or relate to the negligence, recklessness, or willful misconduct of Consultant and its employees or agents in the performance of services under this Agreement, but this indemnity does not apply to liability for damages arising from the sole negligence or willful misconduct of such Indemnitee. </w:t>
      </w:r>
    </w:p>
    <w:p w14:paraId="7462A1DB" w14:textId="71732421" w:rsidR="3238CC58" w:rsidRDefault="3238CC58" w:rsidP="50094BCF">
      <w:pPr>
        <w:spacing w:after="240"/>
        <w:jc w:val="both"/>
        <w:rPr>
          <w:rFonts w:ascii="Times" w:eastAsia="Times" w:hAnsi="Times" w:cs="Times"/>
        </w:rPr>
      </w:pPr>
      <w:r w:rsidRPr="0FF56EC9">
        <w:rPr>
          <w:rFonts w:ascii="Times" w:eastAsia="Times" w:hAnsi="Times" w:cs="Times"/>
        </w:rPr>
        <w:t>B.</w:t>
      </w:r>
      <w:r>
        <w:tab/>
      </w:r>
      <w:r w:rsidRPr="0FF56EC9">
        <w:rPr>
          <w:rFonts w:ascii="Times" w:eastAsia="Times" w:hAnsi="Times" w:cs="Times"/>
        </w:rPr>
        <w:t xml:space="preserve">Neither termination of this Agreement nor completion of the Services shall release Consultant from its obligations under this Section 16, </w:t>
      </w:r>
      <w:bookmarkStart w:id="39" w:name="_Int_FyEOikQr"/>
      <w:proofErr w:type="gramStart"/>
      <w:r w:rsidRPr="0FF56EC9">
        <w:rPr>
          <w:rFonts w:ascii="Times" w:eastAsia="Times" w:hAnsi="Times" w:cs="Times"/>
        </w:rPr>
        <w:t>as long as</w:t>
      </w:r>
      <w:bookmarkEnd w:id="39"/>
      <w:proofErr w:type="gramEnd"/>
      <w:r w:rsidRPr="0FF56EC9">
        <w:rPr>
          <w:rFonts w:ascii="Times" w:eastAsia="Times" w:hAnsi="Times" w:cs="Times"/>
        </w:rPr>
        <w:t xml:space="preserve"> the event giving rise to the claim, loss, cost, damage, injury, </w:t>
      </w:r>
      <w:bookmarkStart w:id="40" w:name="_Int_zcNqgYUP"/>
      <w:r w:rsidRPr="0FF56EC9">
        <w:rPr>
          <w:rFonts w:ascii="Times" w:eastAsia="Times" w:hAnsi="Times" w:cs="Times"/>
        </w:rPr>
        <w:t>expense</w:t>
      </w:r>
      <w:bookmarkEnd w:id="40"/>
      <w:r w:rsidRPr="0FF56EC9">
        <w:rPr>
          <w:rFonts w:ascii="Times" w:eastAsia="Times" w:hAnsi="Times" w:cs="Times"/>
        </w:rPr>
        <w:t xml:space="preserve"> or liability occurred prior to the effective date of any such termination or completion.</w:t>
      </w:r>
    </w:p>
    <w:p w14:paraId="495E5F08" w14:textId="104289FF" w:rsidR="3238CC58" w:rsidRDefault="3238CC58" w:rsidP="50094BCF">
      <w:pPr>
        <w:spacing w:after="240"/>
        <w:jc w:val="both"/>
        <w:rPr>
          <w:rFonts w:ascii="Times" w:eastAsia="Times" w:hAnsi="Times" w:cs="Times"/>
        </w:rPr>
      </w:pPr>
      <w:r w:rsidRPr="0FF56EC9">
        <w:rPr>
          <w:rFonts w:ascii="Times" w:eastAsia="Times" w:hAnsi="Times" w:cs="Times"/>
        </w:rPr>
        <w:t>C.</w:t>
      </w:r>
      <w:r>
        <w:tab/>
      </w:r>
      <w:r w:rsidRPr="0FF56EC9">
        <w:rPr>
          <w:rFonts w:ascii="Times" w:eastAsia="Times" w:hAnsi="Times" w:cs="Times"/>
        </w:rPr>
        <w:t xml:space="preserve">Consultant agrees to obtain executed indemnity agreements with provisions identical to those </w:t>
      </w:r>
      <w:bookmarkStart w:id="41" w:name="_Int_yDsnNA6j"/>
      <w:r w:rsidRPr="0FF56EC9">
        <w:rPr>
          <w:rFonts w:ascii="Times" w:eastAsia="Times" w:hAnsi="Times" w:cs="Times"/>
        </w:rPr>
        <w:t>set forth in</w:t>
      </w:r>
      <w:bookmarkEnd w:id="41"/>
      <w:r w:rsidRPr="0FF56EC9">
        <w:rPr>
          <w:rFonts w:ascii="Times" w:eastAsia="Times" w:hAnsi="Times" w:cs="Times"/>
        </w:rPr>
        <w:t xml:space="preserve"> this section from </w:t>
      </w:r>
      <w:proofErr w:type="gramStart"/>
      <w:r w:rsidRPr="0FF56EC9">
        <w:rPr>
          <w:rFonts w:ascii="Times" w:eastAsia="Times" w:hAnsi="Times" w:cs="Times"/>
        </w:rPr>
        <w:t>each and every</w:t>
      </w:r>
      <w:proofErr w:type="gramEnd"/>
      <w:r w:rsidRPr="0FF56EC9">
        <w:rPr>
          <w:rFonts w:ascii="Times" w:eastAsia="Times" w:hAnsi="Times" w:cs="Times"/>
        </w:rPr>
        <w:t xml:space="preserve"> subconsultant or any other person or entity involved by, for, with or on behalf of </w:t>
      </w:r>
      <w:proofErr w:type="gramStart"/>
      <w:r w:rsidRPr="0FF56EC9">
        <w:rPr>
          <w:rFonts w:ascii="Times" w:eastAsia="Times" w:hAnsi="Times" w:cs="Times"/>
        </w:rPr>
        <w:t>Consultant</w:t>
      </w:r>
      <w:proofErr w:type="gramEnd"/>
      <w:r w:rsidRPr="0FF56EC9">
        <w:rPr>
          <w:rFonts w:ascii="Times" w:eastAsia="Times" w:hAnsi="Times" w:cs="Times"/>
        </w:rPr>
        <w:t xml:space="preserve"> in the performance of this Agreement.  If </w:t>
      </w:r>
      <w:r w:rsidR="131DC49F" w:rsidRPr="0FF56EC9">
        <w:rPr>
          <w:rFonts w:ascii="Times" w:eastAsia="Times" w:hAnsi="Times" w:cs="Times"/>
        </w:rPr>
        <w:t>the Consultant</w:t>
      </w:r>
      <w:r w:rsidRPr="0FF56EC9">
        <w:rPr>
          <w:rFonts w:ascii="Times" w:eastAsia="Times" w:hAnsi="Times" w:cs="Times"/>
        </w:rPr>
        <w:t xml:space="preserve"> </w:t>
      </w:r>
      <w:bookmarkStart w:id="42" w:name="_Int_bLGeIGbL"/>
      <w:r w:rsidRPr="0FF56EC9">
        <w:rPr>
          <w:rFonts w:ascii="Times" w:eastAsia="Times" w:hAnsi="Times" w:cs="Times"/>
        </w:rPr>
        <w:t>fails to</w:t>
      </w:r>
      <w:bookmarkEnd w:id="42"/>
      <w:r w:rsidRPr="0FF56EC9">
        <w:rPr>
          <w:rFonts w:ascii="Times" w:eastAsia="Times" w:hAnsi="Times" w:cs="Times"/>
        </w:rPr>
        <w:t xml:space="preserve"> obtain such indemnity obligations from others as </w:t>
      </w:r>
      <w:bookmarkStart w:id="43" w:name="_Int_qG1pE3FW"/>
      <w:r w:rsidRPr="0FF56EC9">
        <w:rPr>
          <w:rFonts w:ascii="Times" w:eastAsia="Times" w:hAnsi="Times" w:cs="Times"/>
        </w:rPr>
        <w:t>required</w:t>
      </w:r>
      <w:bookmarkEnd w:id="43"/>
      <w:r w:rsidRPr="0FF56EC9">
        <w:rPr>
          <w:rFonts w:ascii="Times" w:eastAsia="Times" w:hAnsi="Times" w:cs="Times"/>
        </w:rPr>
        <w:t xml:space="preserve">, </w:t>
      </w:r>
      <w:r w:rsidR="01860ACA" w:rsidRPr="0FF56EC9">
        <w:rPr>
          <w:rFonts w:ascii="Times" w:eastAsia="Times" w:hAnsi="Times" w:cs="Times"/>
        </w:rPr>
        <w:t>the Consultant</w:t>
      </w:r>
      <w:r w:rsidRPr="0FF56EC9">
        <w:rPr>
          <w:rFonts w:ascii="Times" w:eastAsia="Times" w:hAnsi="Times" w:cs="Times"/>
        </w:rPr>
        <w:t xml:space="preserve"> shall be fully responsible for all obligations under this Section.  City's failure to monitor compliance with this requirement imposes no additional obligations on City and will in no way act as a waiver of any rights hereunder.  The obligation to indemnify and defend City as set forth </w:t>
      </w:r>
      <w:bookmarkStart w:id="44" w:name="_Int_J7eXHgKE"/>
      <w:r w:rsidRPr="0FF56EC9">
        <w:rPr>
          <w:rFonts w:ascii="Times" w:eastAsia="Times" w:hAnsi="Times" w:cs="Times"/>
        </w:rPr>
        <w:t>herein</w:t>
      </w:r>
      <w:bookmarkEnd w:id="44"/>
      <w:r w:rsidRPr="0FF56EC9">
        <w:rPr>
          <w:rFonts w:ascii="Times" w:eastAsia="Times" w:hAnsi="Times" w:cs="Times"/>
        </w:rPr>
        <w:t xml:space="preserve"> is binding on the successors, assigns or heirs of </w:t>
      </w:r>
      <w:r w:rsidR="1201FB06" w:rsidRPr="0FF56EC9">
        <w:rPr>
          <w:rFonts w:ascii="Times" w:eastAsia="Times" w:hAnsi="Times" w:cs="Times"/>
        </w:rPr>
        <w:t>consultant</w:t>
      </w:r>
      <w:r w:rsidRPr="0FF56EC9">
        <w:rPr>
          <w:rFonts w:ascii="Times" w:eastAsia="Times" w:hAnsi="Times" w:cs="Times"/>
        </w:rPr>
        <w:t xml:space="preserve"> and shall survive the termination of this Agreement or this section.</w:t>
      </w:r>
    </w:p>
    <w:p w14:paraId="618EC509" w14:textId="48D4A11E" w:rsidR="3238CC58" w:rsidRDefault="3238CC58" w:rsidP="50094BCF">
      <w:pPr>
        <w:spacing w:after="240"/>
        <w:jc w:val="both"/>
        <w:rPr>
          <w:rFonts w:ascii="Times" w:eastAsia="Times" w:hAnsi="Times" w:cs="Times"/>
        </w:rPr>
      </w:pPr>
      <w:r w:rsidRPr="0FF56EC9">
        <w:rPr>
          <w:rFonts w:ascii="Times" w:eastAsia="Times" w:hAnsi="Times" w:cs="Times"/>
        </w:rPr>
        <w:t>D.</w:t>
      </w:r>
      <w:r>
        <w:tab/>
      </w:r>
      <w:r w:rsidRPr="0FF56EC9">
        <w:rPr>
          <w:rFonts w:ascii="Times" w:eastAsia="Times" w:hAnsi="Times" w:cs="Times"/>
        </w:rPr>
        <w:t xml:space="preserve">Consultant's compliance with the insurance requirements does not relieve Consultant from the obligations under this Section, which shall apply </w:t>
      </w:r>
      <w:proofErr w:type="gramStart"/>
      <w:r w:rsidRPr="0FF56EC9">
        <w:rPr>
          <w:rFonts w:ascii="Times" w:eastAsia="Times" w:hAnsi="Times" w:cs="Times"/>
        </w:rPr>
        <w:t>whether or not</w:t>
      </w:r>
      <w:proofErr w:type="gramEnd"/>
      <w:r w:rsidRPr="0FF56EC9">
        <w:rPr>
          <w:rFonts w:ascii="Times" w:eastAsia="Times" w:hAnsi="Times" w:cs="Times"/>
        </w:rPr>
        <w:t xml:space="preserve"> such insurance policies are applicable to a claim </w:t>
      </w:r>
      <w:r w:rsidR="2DB3991F" w:rsidRPr="0FF56EC9">
        <w:rPr>
          <w:rFonts w:ascii="Times" w:eastAsia="Times" w:hAnsi="Times" w:cs="Times"/>
        </w:rPr>
        <w:t>for</w:t>
      </w:r>
      <w:r w:rsidRPr="0FF56EC9">
        <w:rPr>
          <w:rFonts w:ascii="Times" w:eastAsia="Times" w:hAnsi="Times" w:cs="Times"/>
        </w:rPr>
        <w:t xml:space="preserve"> damages.</w:t>
      </w:r>
    </w:p>
    <w:p w14:paraId="32B83A3D" w14:textId="3D598A14" w:rsidR="3238CC58" w:rsidRDefault="3238CC58" w:rsidP="50094BCF">
      <w:pPr>
        <w:spacing w:after="240"/>
        <w:jc w:val="both"/>
        <w:rPr>
          <w:rFonts w:ascii="Times" w:eastAsia="Times" w:hAnsi="Times" w:cs="Times"/>
          <w:b/>
          <w:bCs/>
        </w:rPr>
      </w:pPr>
      <w:r w:rsidRPr="0FF56EC9">
        <w:rPr>
          <w:rFonts w:ascii="Times" w:eastAsia="Times" w:hAnsi="Times" w:cs="Times"/>
          <w:b/>
          <w:bCs/>
        </w:rPr>
        <w:t>INSURANCE.</w:t>
      </w:r>
    </w:p>
    <w:p w14:paraId="5E25FD78" w14:textId="24996300" w:rsidR="3238CC58" w:rsidRDefault="3238CC58" w:rsidP="50094BCF">
      <w:pPr>
        <w:spacing w:after="240"/>
        <w:jc w:val="both"/>
        <w:rPr>
          <w:rFonts w:ascii="Times" w:eastAsia="Times" w:hAnsi="Times" w:cs="Times"/>
        </w:rPr>
      </w:pPr>
      <w:proofErr w:type="gramStart"/>
      <w:r w:rsidRPr="0FF56EC9">
        <w:rPr>
          <w:rFonts w:ascii="Times" w:eastAsia="Times" w:hAnsi="Times" w:cs="Times"/>
        </w:rPr>
        <w:t>Consultant</w:t>
      </w:r>
      <w:proofErr w:type="gramEnd"/>
      <w:r w:rsidRPr="0FF56EC9">
        <w:rPr>
          <w:rFonts w:ascii="Times" w:eastAsia="Times" w:hAnsi="Times" w:cs="Times"/>
        </w:rPr>
        <w:t xml:space="preserve"> shall provide insurance </w:t>
      </w:r>
      <w:bookmarkStart w:id="45" w:name="_Int_Xbj40JbQ"/>
      <w:r w:rsidRPr="0FF56EC9">
        <w:rPr>
          <w:rFonts w:ascii="Times" w:eastAsia="Times" w:hAnsi="Times" w:cs="Times"/>
        </w:rPr>
        <w:t>in accordance with</w:t>
      </w:r>
      <w:bookmarkEnd w:id="45"/>
      <w:r w:rsidRPr="0FF56EC9">
        <w:rPr>
          <w:rFonts w:ascii="Times" w:eastAsia="Times" w:hAnsi="Times" w:cs="Times"/>
        </w:rPr>
        <w:t xml:space="preserve"> the requirements of Exhibit C, which is attached hereto and incorporated </w:t>
      </w:r>
      <w:bookmarkStart w:id="46" w:name="_Int_5JR4Cdo8"/>
      <w:r w:rsidRPr="0FF56EC9">
        <w:rPr>
          <w:rFonts w:ascii="Times" w:eastAsia="Times" w:hAnsi="Times" w:cs="Times"/>
        </w:rPr>
        <w:t>herein</w:t>
      </w:r>
      <w:bookmarkEnd w:id="46"/>
      <w:r w:rsidRPr="0FF56EC9">
        <w:rPr>
          <w:rFonts w:ascii="Times" w:eastAsia="Times" w:hAnsi="Times" w:cs="Times"/>
        </w:rPr>
        <w:t xml:space="preserve"> by reference. Consultant agrees to have and </w:t>
      </w:r>
      <w:bookmarkStart w:id="47" w:name="_Int_ENIBor0c"/>
      <w:r w:rsidRPr="0FF56EC9">
        <w:rPr>
          <w:rFonts w:ascii="Times" w:eastAsia="Times" w:hAnsi="Times" w:cs="Times"/>
        </w:rPr>
        <w:t>maintain</w:t>
      </w:r>
      <w:bookmarkEnd w:id="47"/>
      <w:r w:rsidRPr="0FF56EC9">
        <w:rPr>
          <w:rFonts w:ascii="Times" w:eastAsia="Times" w:hAnsi="Times" w:cs="Times"/>
        </w:rPr>
        <w:t xml:space="preserve"> the policies </w:t>
      </w:r>
      <w:bookmarkStart w:id="48" w:name="_Int_9D2Y0jkb"/>
      <w:r w:rsidRPr="0FF56EC9">
        <w:rPr>
          <w:rFonts w:ascii="Times" w:eastAsia="Times" w:hAnsi="Times" w:cs="Times"/>
        </w:rPr>
        <w:t>set forth in</w:t>
      </w:r>
      <w:bookmarkEnd w:id="48"/>
      <w:r w:rsidRPr="0FF56EC9">
        <w:rPr>
          <w:rFonts w:ascii="Times" w:eastAsia="Times" w:hAnsi="Times" w:cs="Times"/>
        </w:rPr>
        <w:t xml:space="preserve"> Exhibit C entitled “Insurance Requirements” attached hereto and incorporated </w:t>
      </w:r>
      <w:bookmarkStart w:id="49" w:name="_Int_UuOqJSot"/>
      <w:r w:rsidRPr="0FF56EC9">
        <w:rPr>
          <w:rFonts w:ascii="Times" w:eastAsia="Times" w:hAnsi="Times" w:cs="Times"/>
        </w:rPr>
        <w:t>herein</w:t>
      </w:r>
      <w:bookmarkEnd w:id="49"/>
      <w:r w:rsidRPr="0FF56EC9">
        <w:rPr>
          <w:rFonts w:ascii="Times" w:eastAsia="Times" w:hAnsi="Times" w:cs="Times"/>
        </w:rPr>
        <w:t xml:space="preserve"> by reference.  All policies, endorsements, certificates, and/or binders shall be subject to approval by </w:t>
      </w:r>
      <w:r w:rsidR="31303FB4" w:rsidRPr="0FF56EC9">
        <w:rPr>
          <w:rFonts w:ascii="Times" w:eastAsia="Times" w:hAnsi="Times" w:cs="Times"/>
        </w:rPr>
        <w:t>the City</w:t>
      </w:r>
      <w:r w:rsidRPr="0FF56EC9">
        <w:rPr>
          <w:rFonts w:ascii="Times" w:eastAsia="Times" w:hAnsi="Times" w:cs="Times"/>
        </w:rPr>
        <w:t xml:space="preserve"> as to form and content.  These requirements are subject to amendment or waiver only if </w:t>
      </w:r>
      <w:r w:rsidR="44E5499D" w:rsidRPr="0FF56EC9">
        <w:rPr>
          <w:rFonts w:ascii="Times" w:eastAsia="Times" w:hAnsi="Times" w:cs="Times"/>
        </w:rPr>
        <w:t>so,</w:t>
      </w:r>
      <w:r w:rsidRPr="0FF56EC9">
        <w:rPr>
          <w:rFonts w:ascii="Times" w:eastAsia="Times" w:hAnsi="Times" w:cs="Times"/>
        </w:rPr>
        <w:t xml:space="preserve"> approved in writing, in advance, by City.  A lapse in any required insurance coverage during this Agreement shall be breach of this Agreement.</w:t>
      </w:r>
    </w:p>
    <w:p w14:paraId="568D6675" w14:textId="016D3308" w:rsidR="3238CC58" w:rsidRDefault="3238CC58" w:rsidP="50094BCF">
      <w:pPr>
        <w:spacing w:after="240"/>
        <w:jc w:val="both"/>
        <w:rPr>
          <w:rFonts w:ascii="Times" w:eastAsia="Times" w:hAnsi="Times" w:cs="Times"/>
          <w:b/>
          <w:bCs/>
        </w:rPr>
      </w:pPr>
      <w:r w:rsidRPr="0FF56EC9">
        <w:rPr>
          <w:rFonts w:ascii="Times" w:eastAsia="Times" w:hAnsi="Times" w:cs="Times"/>
          <w:b/>
          <w:bCs/>
        </w:rPr>
        <w:t>PERSONNEL.</w:t>
      </w:r>
    </w:p>
    <w:p w14:paraId="585DDC96" w14:textId="4FD5AEAE" w:rsidR="3238CC58" w:rsidRDefault="3238CC58" w:rsidP="50094BCF">
      <w:pPr>
        <w:spacing w:after="240"/>
        <w:jc w:val="both"/>
        <w:rPr>
          <w:rFonts w:ascii="Times" w:eastAsia="Times" w:hAnsi="Times" w:cs="Times"/>
        </w:rPr>
      </w:pPr>
      <w:r w:rsidRPr="0FF56EC9">
        <w:rPr>
          <w:rFonts w:ascii="Times" w:eastAsia="Times" w:hAnsi="Times" w:cs="Times"/>
        </w:rPr>
        <w:t>A.</w:t>
      </w:r>
      <w:r>
        <w:tab/>
      </w:r>
      <w:r w:rsidRPr="0FF56EC9">
        <w:rPr>
          <w:rFonts w:ascii="Times" w:eastAsia="Times" w:hAnsi="Times" w:cs="Times"/>
        </w:rPr>
        <w:t xml:space="preserve">The Consultant </w:t>
      </w:r>
      <w:bookmarkStart w:id="50" w:name="_Int_YAeTjsT6"/>
      <w:r w:rsidRPr="0FF56EC9">
        <w:rPr>
          <w:rFonts w:ascii="Times" w:eastAsia="Times" w:hAnsi="Times" w:cs="Times"/>
        </w:rPr>
        <w:t>represents</w:t>
      </w:r>
      <w:bookmarkEnd w:id="50"/>
      <w:r w:rsidRPr="0FF56EC9">
        <w:rPr>
          <w:rFonts w:ascii="Times" w:eastAsia="Times" w:hAnsi="Times" w:cs="Times"/>
        </w:rPr>
        <w:t xml:space="preserve"> that it has, or will secure at its own expense, all personnel </w:t>
      </w:r>
      <w:bookmarkStart w:id="51" w:name="_Int_ONzqILgh"/>
      <w:r w:rsidRPr="0FF56EC9">
        <w:rPr>
          <w:rFonts w:ascii="Times" w:eastAsia="Times" w:hAnsi="Times" w:cs="Times"/>
        </w:rPr>
        <w:t>required</w:t>
      </w:r>
      <w:bookmarkEnd w:id="51"/>
      <w:r w:rsidRPr="0FF56EC9">
        <w:rPr>
          <w:rFonts w:ascii="Times" w:eastAsia="Times" w:hAnsi="Times" w:cs="Times"/>
        </w:rPr>
        <w:t xml:space="preserve"> in performing the Services. </w:t>
      </w:r>
      <w:proofErr w:type="gramStart"/>
      <w:r w:rsidRPr="0FF56EC9">
        <w:rPr>
          <w:rFonts w:ascii="Times" w:eastAsia="Times" w:hAnsi="Times" w:cs="Times"/>
        </w:rPr>
        <w:t>All of</w:t>
      </w:r>
      <w:proofErr w:type="gramEnd"/>
      <w:r w:rsidRPr="0FF56EC9">
        <w:rPr>
          <w:rFonts w:ascii="Times" w:eastAsia="Times" w:hAnsi="Times" w:cs="Times"/>
        </w:rPr>
        <w:t xml:space="preserve"> the Services </w:t>
      </w:r>
      <w:bookmarkStart w:id="52" w:name="_Int_pgZcvS4Y"/>
      <w:r w:rsidRPr="0FF56EC9">
        <w:rPr>
          <w:rFonts w:ascii="Times" w:eastAsia="Times" w:hAnsi="Times" w:cs="Times"/>
        </w:rPr>
        <w:t>required</w:t>
      </w:r>
      <w:bookmarkEnd w:id="52"/>
      <w:r w:rsidRPr="0FF56EC9">
        <w:rPr>
          <w:rFonts w:ascii="Times" w:eastAsia="Times" w:hAnsi="Times" w:cs="Times"/>
        </w:rPr>
        <w:t xml:space="preserve"> hereunder will be performed by the Consultant or under Consultant’s supervision, and all personnel engaged in the work shall be qualified to perform such services.  </w:t>
      </w:r>
    </w:p>
    <w:p w14:paraId="06054540" w14:textId="602E994A" w:rsidR="3238CC58" w:rsidRDefault="3238CC58" w:rsidP="50094BCF">
      <w:pPr>
        <w:spacing w:after="240"/>
        <w:jc w:val="both"/>
        <w:rPr>
          <w:rFonts w:ascii="Times" w:eastAsia="Times" w:hAnsi="Times" w:cs="Times"/>
        </w:rPr>
      </w:pPr>
      <w:r w:rsidRPr="0FF56EC9">
        <w:rPr>
          <w:rFonts w:ascii="Times" w:eastAsia="Times" w:hAnsi="Times" w:cs="Times"/>
        </w:rPr>
        <w:t>B.</w:t>
      </w:r>
      <w:r>
        <w:tab/>
      </w:r>
      <w:r w:rsidRPr="0FF56EC9">
        <w:rPr>
          <w:rFonts w:ascii="Times" w:eastAsia="Times" w:hAnsi="Times" w:cs="Times"/>
        </w:rPr>
        <w:t xml:space="preserve">Consultant shall make every reasonable effort to </w:t>
      </w:r>
      <w:bookmarkStart w:id="53" w:name="_Int_rDNdrBwF"/>
      <w:r w:rsidRPr="0FF56EC9">
        <w:rPr>
          <w:rFonts w:ascii="Times" w:eastAsia="Times" w:hAnsi="Times" w:cs="Times"/>
        </w:rPr>
        <w:t>maintain</w:t>
      </w:r>
      <w:bookmarkEnd w:id="53"/>
      <w:r w:rsidRPr="0FF56EC9">
        <w:rPr>
          <w:rFonts w:ascii="Times" w:eastAsia="Times" w:hAnsi="Times" w:cs="Times"/>
        </w:rPr>
        <w:t xml:space="preserve"> stability and continuity of Consultant's Key Personnel assigned to perform the Services</w:t>
      </w:r>
      <w:bookmarkStart w:id="54" w:name="_Int_FyLPNJzw"/>
      <w:r w:rsidRPr="0FF56EC9">
        <w:rPr>
          <w:rFonts w:ascii="Times" w:eastAsia="Times" w:hAnsi="Times" w:cs="Times"/>
        </w:rPr>
        <w:t xml:space="preserve">.  </w:t>
      </w:r>
      <w:bookmarkEnd w:id="54"/>
      <w:r w:rsidRPr="0FF56EC9">
        <w:rPr>
          <w:rFonts w:ascii="Times" w:eastAsia="Times" w:hAnsi="Times" w:cs="Times"/>
        </w:rPr>
        <w:t>Key Personnel for this contract are defined to include the following people: ____________________</w:t>
      </w:r>
      <w:bookmarkStart w:id="55" w:name="_Int_yzeAiSqf"/>
      <w:r w:rsidRPr="0FF56EC9">
        <w:rPr>
          <w:rFonts w:ascii="Times" w:eastAsia="Times" w:hAnsi="Times" w:cs="Times"/>
        </w:rPr>
        <w:t xml:space="preserve">.  </w:t>
      </w:r>
      <w:bookmarkEnd w:id="55"/>
      <w:r w:rsidRPr="0FF56EC9">
        <w:rPr>
          <w:rFonts w:ascii="Times" w:eastAsia="Times" w:hAnsi="Times" w:cs="Times"/>
        </w:rPr>
        <w:t xml:space="preserve">Consultant shall provide City with a minimum twenty (20) days prior written notice of any changes in Consultant’s Key Personnel assigned to the provide Services, </w:t>
      </w:r>
      <w:bookmarkStart w:id="56" w:name="_Int_xsNbvY5q"/>
      <w:proofErr w:type="gramStart"/>
      <w:r w:rsidRPr="0FF56EC9">
        <w:rPr>
          <w:rFonts w:ascii="Times" w:eastAsia="Times" w:hAnsi="Times" w:cs="Times"/>
        </w:rPr>
        <w:t>provided that</w:t>
      </w:r>
      <w:bookmarkEnd w:id="56"/>
      <w:proofErr w:type="gramEnd"/>
      <w:r w:rsidRPr="0FF56EC9">
        <w:rPr>
          <w:rFonts w:ascii="Times" w:eastAsia="Times" w:hAnsi="Times" w:cs="Times"/>
        </w:rPr>
        <w:t xml:space="preserve"> Consultant receives such notice, and shall not replace any Key Personnel with anyone to whom the City has a reasonable objection.</w:t>
      </w:r>
    </w:p>
    <w:p w14:paraId="1CBF6880" w14:textId="01A5C391" w:rsidR="3238CC58" w:rsidRDefault="3238CC58" w:rsidP="50094BCF">
      <w:pPr>
        <w:spacing w:after="240"/>
        <w:jc w:val="both"/>
        <w:rPr>
          <w:rFonts w:ascii="Times" w:eastAsia="Times" w:hAnsi="Times" w:cs="Times"/>
          <w:b/>
          <w:bCs/>
        </w:rPr>
      </w:pPr>
      <w:r w:rsidRPr="0FF56EC9">
        <w:rPr>
          <w:rFonts w:ascii="Times" w:eastAsia="Times" w:hAnsi="Times" w:cs="Times"/>
          <w:b/>
          <w:bCs/>
        </w:rPr>
        <w:t>NOTICES.</w:t>
      </w:r>
    </w:p>
    <w:p w14:paraId="4B6985E3" w14:textId="0F5E621B" w:rsidR="3238CC58" w:rsidRDefault="3238CC58" w:rsidP="50094BCF">
      <w:pPr>
        <w:pStyle w:val="BodyText"/>
        <w:rPr>
          <w:rFonts w:ascii="Times" w:eastAsia="Times" w:hAnsi="Times" w:cs="Times"/>
        </w:rPr>
      </w:pPr>
      <w:r w:rsidRPr="0FF56EC9">
        <w:rPr>
          <w:rFonts w:ascii="Times" w:eastAsia="Times" w:hAnsi="Times" w:cs="Times"/>
        </w:rPr>
        <w:t>All notices that are required to be given by one party to the other under this Agreement shall be in writing and shall be deemed to have been given if delivered personally or enclosed in a properly addressed envelope and deposited in a United States Post Office for delivery by registered or certified mail addressed to the parties at the following addresses:</w:t>
      </w:r>
    </w:p>
    <w:p w14:paraId="57EBB0B8" w14:textId="6206A797" w:rsidR="152B2CF5" w:rsidRDefault="152B2CF5" w:rsidP="50094BCF">
      <w:pPr>
        <w:rPr>
          <w:rFonts w:ascii="Times" w:eastAsia="Times" w:hAnsi="Times" w:cs="Times"/>
        </w:rPr>
      </w:pPr>
    </w:p>
    <w:p w14:paraId="00AA9832" w14:textId="0AADF527" w:rsidR="3238CC58" w:rsidRDefault="3238CC58" w:rsidP="50094BCF">
      <w:pPr>
        <w:keepNext/>
        <w:ind w:firstLine="720"/>
        <w:rPr>
          <w:rFonts w:ascii="Times" w:eastAsia="Times" w:hAnsi="Times" w:cs="Times"/>
        </w:rPr>
      </w:pPr>
      <w:r>
        <w:tab/>
      </w:r>
      <w:r>
        <w:tab/>
      </w:r>
      <w:r w:rsidRPr="50094BCF">
        <w:rPr>
          <w:rFonts w:ascii="Times" w:eastAsia="Times" w:hAnsi="Times" w:cs="Times"/>
        </w:rPr>
        <w:t>City of Colusa</w:t>
      </w:r>
    </w:p>
    <w:p w14:paraId="0F34DE3B" w14:textId="55B72D00" w:rsidR="3238CC58" w:rsidRDefault="00387389" w:rsidP="50094BCF">
      <w:pPr>
        <w:rPr>
          <w:rFonts w:ascii="Times" w:eastAsia="Times" w:hAnsi="Times" w:cs="Times"/>
        </w:rPr>
      </w:pPr>
      <w:r w:rsidRPr="0FF56EC9">
        <w:rPr>
          <w:rFonts w:ascii="Times" w:eastAsia="Times" w:hAnsi="Times" w:cs="Times"/>
        </w:rPr>
        <w:t xml:space="preserve">                                </w:t>
      </w:r>
      <w:r w:rsidR="3238CC58" w:rsidRPr="0FF56EC9">
        <w:rPr>
          <w:rFonts w:ascii="Times" w:eastAsia="Times" w:hAnsi="Times" w:cs="Times"/>
        </w:rPr>
        <w:t>425 Webster Street</w:t>
      </w:r>
      <w:r>
        <w:br/>
      </w:r>
      <w:r>
        <w:tab/>
      </w:r>
      <w:r>
        <w:tab/>
      </w:r>
      <w:r>
        <w:tab/>
      </w:r>
      <w:r w:rsidR="3238CC58" w:rsidRPr="0FF56EC9">
        <w:rPr>
          <w:rFonts w:ascii="Times" w:eastAsia="Times" w:hAnsi="Times" w:cs="Times"/>
        </w:rPr>
        <w:t>Colusa, CA  95932</w:t>
      </w:r>
      <w:r>
        <w:br/>
      </w:r>
      <w:r>
        <w:tab/>
      </w:r>
      <w:r w:rsidR="3238CC58" w:rsidRPr="0FF56EC9">
        <w:rPr>
          <w:rFonts w:ascii="Times" w:eastAsia="Times" w:hAnsi="Times" w:cs="Times"/>
        </w:rPr>
        <w:t>ATTN</w:t>
      </w:r>
      <w:r w:rsidR="00ED31FE" w:rsidRPr="0FF56EC9">
        <w:rPr>
          <w:rFonts w:ascii="Times" w:eastAsia="Times" w:hAnsi="Times" w:cs="Times"/>
        </w:rPr>
        <w:t>: CITY</w:t>
      </w:r>
      <w:r w:rsidR="3238CC58" w:rsidRPr="0FF56EC9">
        <w:rPr>
          <w:rFonts w:ascii="Times" w:eastAsia="Times" w:hAnsi="Times" w:cs="Times"/>
        </w:rPr>
        <w:t xml:space="preserve"> MANAGER</w:t>
      </w:r>
    </w:p>
    <w:p w14:paraId="2E4AD669" w14:textId="7BFAF2D0" w:rsidR="152B2CF5" w:rsidRDefault="152B2CF5" w:rsidP="50094BCF">
      <w:pPr>
        <w:ind w:left="1440" w:firstLine="720"/>
        <w:rPr>
          <w:rFonts w:ascii="Times" w:eastAsia="Times" w:hAnsi="Times" w:cs="Times"/>
        </w:rPr>
      </w:pPr>
    </w:p>
    <w:p w14:paraId="0576E219" w14:textId="531B5971" w:rsidR="152B2CF5" w:rsidRDefault="152B2CF5" w:rsidP="50094BCF">
      <w:pPr>
        <w:ind w:firstLine="720"/>
        <w:rPr>
          <w:rFonts w:ascii="Times" w:eastAsia="Times" w:hAnsi="Times" w:cs="Times"/>
        </w:rPr>
      </w:pPr>
    </w:p>
    <w:p w14:paraId="583E33C8" w14:textId="7BF95117" w:rsidR="3238CC58" w:rsidRDefault="4A736D18" w:rsidP="50094BCF">
      <w:pPr>
        <w:ind w:firstLine="720"/>
        <w:rPr>
          <w:rFonts w:ascii="Times" w:eastAsia="Times" w:hAnsi="Times" w:cs="Times"/>
        </w:rPr>
      </w:pPr>
      <w:r w:rsidRPr="0FF56EC9">
        <w:rPr>
          <w:rFonts w:ascii="Times" w:eastAsia="Times" w:hAnsi="Times" w:cs="Times"/>
        </w:rPr>
        <w:t>Consultant: ￼</w:t>
      </w:r>
      <w:r w:rsidR="3238CC58">
        <w:tab/>
      </w:r>
      <w:r w:rsidR="3238CC58">
        <w:tab/>
      </w:r>
      <w:r w:rsidR="3238CC58">
        <w:tab/>
      </w:r>
      <w:r w:rsidR="3238CC58">
        <w:tab/>
      </w:r>
      <w:r w:rsidR="3238CC58">
        <w:tab/>
      </w:r>
    </w:p>
    <w:p w14:paraId="46576328" w14:textId="2AF5C7BE" w:rsidR="3238CC58" w:rsidRDefault="3238CC58" w:rsidP="50094BCF">
      <w:pPr>
        <w:spacing w:after="240"/>
        <w:rPr>
          <w:rFonts w:ascii="Times" w:eastAsia="Times" w:hAnsi="Times" w:cs="Times"/>
        </w:rPr>
      </w:pPr>
      <w:r>
        <w:br/>
      </w:r>
      <w:r>
        <w:tab/>
      </w:r>
      <w:r>
        <w:tab/>
      </w:r>
      <w:r>
        <w:tab/>
      </w:r>
      <w:r>
        <w:tab/>
      </w:r>
      <w:r>
        <w:tab/>
      </w:r>
      <w:r>
        <w:tab/>
      </w:r>
      <w:r>
        <w:tab/>
      </w:r>
      <w:r>
        <w:tab/>
      </w:r>
      <w:r>
        <w:br/>
      </w:r>
      <w:r>
        <w:tab/>
      </w:r>
      <w:r>
        <w:tab/>
      </w:r>
      <w:r>
        <w:tab/>
      </w:r>
      <w:r w:rsidRPr="0FF56EC9">
        <w:rPr>
          <w:rFonts w:ascii="Times" w:eastAsia="Times" w:hAnsi="Times" w:cs="Times"/>
        </w:rPr>
        <w:t xml:space="preserve">ATTN: </w:t>
      </w:r>
      <w:r>
        <w:tab/>
      </w:r>
      <w:r>
        <w:tab/>
      </w:r>
      <w:r>
        <w:tab/>
      </w:r>
      <w:r>
        <w:tab/>
      </w:r>
    </w:p>
    <w:p w14:paraId="3BA00F98" w14:textId="2852614B" w:rsidR="152B2CF5" w:rsidRDefault="152B2CF5" w:rsidP="50094BCF">
      <w:pPr>
        <w:rPr>
          <w:rFonts w:ascii="Times" w:eastAsia="Times" w:hAnsi="Times" w:cs="Times"/>
        </w:rPr>
      </w:pPr>
    </w:p>
    <w:p w14:paraId="7854D9D1" w14:textId="2FFD04C4" w:rsidR="3238CC58" w:rsidRDefault="05CC9B06" w:rsidP="50094BCF">
      <w:pPr>
        <w:rPr>
          <w:rFonts w:ascii="Times" w:eastAsia="Times" w:hAnsi="Times" w:cs="Times"/>
          <w:b/>
          <w:bCs/>
        </w:rPr>
      </w:pPr>
      <w:r w:rsidRPr="0FF56EC9">
        <w:rPr>
          <w:rFonts w:ascii="Times" w:eastAsia="Times" w:hAnsi="Times" w:cs="Times"/>
          <w:b/>
          <w:bCs/>
        </w:rPr>
        <w:t>THE CITY</w:t>
      </w:r>
      <w:r w:rsidR="3238CC58" w:rsidRPr="0FF56EC9">
        <w:rPr>
          <w:rFonts w:ascii="Times" w:eastAsia="Times" w:hAnsi="Times" w:cs="Times"/>
          <w:b/>
          <w:bCs/>
        </w:rPr>
        <w:t xml:space="preserve"> NOT OBLIGATED TO THIRD PARTIES</w:t>
      </w:r>
      <w:bookmarkStart w:id="57" w:name="_Int_e15csKgy"/>
      <w:r w:rsidR="3238CC58" w:rsidRPr="0FF56EC9">
        <w:rPr>
          <w:rFonts w:ascii="Times" w:eastAsia="Times" w:hAnsi="Times" w:cs="Times"/>
          <w:b/>
          <w:bCs/>
        </w:rPr>
        <w:t xml:space="preserve">.  </w:t>
      </w:r>
      <w:bookmarkEnd w:id="57"/>
    </w:p>
    <w:p w14:paraId="15BF3F9D" w14:textId="72E1AF66" w:rsidR="152B2CF5" w:rsidRDefault="152B2CF5" w:rsidP="50094BCF">
      <w:pPr>
        <w:rPr>
          <w:rFonts w:ascii="Times" w:eastAsia="Times" w:hAnsi="Times" w:cs="Times"/>
        </w:rPr>
      </w:pPr>
    </w:p>
    <w:p w14:paraId="477F57B0" w14:textId="1B75D2FE" w:rsidR="3238CC58" w:rsidRDefault="644D20B2" w:rsidP="50094BCF">
      <w:pPr>
        <w:rPr>
          <w:rFonts w:ascii="Times" w:eastAsia="Times" w:hAnsi="Times" w:cs="Times"/>
        </w:rPr>
      </w:pPr>
      <w:r w:rsidRPr="0FF56EC9">
        <w:rPr>
          <w:rFonts w:ascii="Times" w:eastAsia="Times" w:hAnsi="Times" w:cs="Times"/>
        </w:rPr>
        <w:t>The city</w:t>
      </w:r>
      <w:r w:rsidR="3238CC58" w:rsidRPr="0FF56EC9">
        <w:rPr>
          <w:rFonts w:ascii="Times" w:eastAsia="Times" w:hAnsi="Times" w:cs="Times"/>
        </w:rPr>
        <w:t xml:space="preserve"> shall not be </w:t>
      </w:r>
      <w:bookmarkStart w:id="58" w:name="_Int_ZjIIdyOD"/>
      <w:r w:rsidR="3238CC58" w:rsidRPr="0FF56EC9">
        <w:rPr>
          <w:rFonts w:ascii="Times" w:eastAsia="Times" w:hAnsi="Times" w:cs="Times"/>
        </w:rPr>
        <w:t>obligated</w:t>
      </w:r>
      <w:bookmarkEnd w:id="58"/>
      <w:r w:rsidR="3238CC58" w:rsidRPr="0FF56EC9">
        <w:rPr>
          <w:rFonts w:ascii="Times" w:eastAsia="Times" w:hAnsi="Times" w:cs="Times"/>
        </w:rPr>
        <w:t xml:space="preserve"> or liable for payment hereunder to any party other than the Consultant.</w:t>
      </w:r>
    </w:p>
    <w:p w14:paraId="73F954B4" w14:textId="3E68ABA4" w:rsidR="152B2CF5" w:rsidRDefault="152B2CF5" w:rsidP="50094BCF">
      <w:pPr>
        <w:rPr>
          <w:rFonts w:ascii="Times" w:eastAsia="Times" w:hAnsi="Times" w:cs="Times"/>
        </w:rPr>
      </w:pPr>
    </w:p>
    <w:p w14:paraId="61D82B9C" w14:textId="4EADF0B5" w:rsidR="3238CC58" w:rsidRDefault="3238CC58" w:rsidP="50094BCF">
      <w:pPr>
        <w:rPr>
          <w:rFonts w:ascii="Times" w:eastAsia="Times" w:hAnsi="Times" w:cs="Times"/>
          <w:b/>
          <w:bCs/>
        </w:rPr>
      </w:pPr>
      <w:r w:rsidRPr="0FF56EC9">
        <w:rPr>
          <w:rFonts w:ascii="Times" w:eastAsia="Times" w:hAnsi="Times" w:cs="Times"/>
          <w:b/>
          <w:bCs/>
        </w:rPr>
        <w:t>MISCELLANEOUS PROVISIONS.</w:t>
      </w:r>
    </w:p>
    <w:p w14:paraId="19845296" w14:textId="7441559C" w:rsidR="152B2CF5" w:rsidRDefault="152B2CF5" w:rsidP="50094BCF">
      <w:pPr>
        <w:rPr>
          <w:rFonts w:ascii="Times" w:eastAsia="Times" w:hAnsi="Times" w:cs="Times"/>
        </w:rPr>
      </w:pPr>
    </w:p>
    <w:p w14:paraId="1D806E58" w14:textId="0512DF04" w:rsidR="3238CC58" w:rsidRDefault="3238CC58" w:rsidP="50094BCF">
      <w:pPr>
        <w:rPr>
          <w:rFonts w:ascii="Times" w:eastAsia="Times" w:hAnsi="Times" w:cs="Times"/>
          <w:b/>
          <w:bCs/>
        </w:rPr>
      </w:pPr>
      <w:r w:rsidRPr="0FF56EC9">
        <w:rPr>
          <w:rFonts w:ascii="Times" w:eastAsia="Times" w:hAnsi="Times" w:cs="Times"/>
          <w:b/>
          <w:bCs/>
        </w:rPr>
        <w:t>A.</w:t>
      </w:r>
      <w:r>
        <w:tab/>
      </w:r>
      <w:r w:rsidRPr="0FF56EC9">
        <w:rPr>
          <w:rFonts w:ascii="Times" w:eastAsia="Times" w:hAnsi="Times" w:cs="Times"/>
          <w:b/>
          <w:bCs/>
        </w:rPr>
        <w:t>NON-DISCRIMINATION</w:t>
      </w:r>
      <w:bookmarkStart w:id="59" w:name="_Int_u9SQ91pj"/>
      <w:r w:rsidRPr="0FF56EC9">
        <w:rPr>
          <w:rFonts w:ascii="Times" w:eastAsia="Times" w:hAnsi="Times" w:cs="Times"/>
          <w:b/>
          <w:bCs/>
        </w:rPr>
        <w:t xml:space="preserve">.  </w:t>
      </w:r>
      <w:bookmarkEnd w:id="59"/>
    </w:p>
    <w:p w14:paraId="20A95848" w14:textId="7DD94BDE" w:rsidR="152B2CF5" w:rsidRDefault="152B2CF5" w:rsidP="50094BCF">
      <w:pPr>
        <w:rPr>
          <w:rFonts w:ascii="Times" w:eastAsia="Times" w:hAnsi="Times" w:cs="Times"/>
        </w:rPr>
      </w:pPr>
    </w:p>
    <w:p w14:paraId="71A08FD3" w14:textId="0C331610" w:rsidR="3238CC58" w:rsidRDefault="3238CC58" w:rsidP="50094BCF">
      <w:pPr>
        <w:jc w:val="both"/>
        <w:rPr>
          <w:rFonts w:ascii="Times" w:eastAsia="Times" w:hAnsi="Times" w:cs="Times"/>
        </w:rPr>
      </w:pPr>
      <w:r w:rsidRPr="0FF56EC9">
        <w:rPr>
          <w:rFonts w:ascii="Times" w:eastAsia="Times" w:hAnsi="Times" w:cs="Times"/>
        </w:rPr>
        <w:t xml:space="preserve">Consultant shall not discriminate in any way against any person </w:t>
      </w:r>
      <w:bookmarkStart w:id="60" w:name="_Int_CstusX41"/>
      <w:proofErr w:type="gramStart"/>
      <w:r w:rsidRPr="0FF56EC9">
        <w:rPr>
          <w:rFonts w:ascii="Times" w:eastAsia="Times" w:hAnsi="Times" w:cs="Times"/>
        </w:rPr>
        <w:t>on the basis of</w:t>
      </w:r>
      <w:bookmarkEnd w:id="60"/>
      <w:proofErr w:type="gramEnd"/>
      <w:r w:rsidRPr="0FF56EC9">
        <w:rPr>
          <w:rFonts w:ascii="Times" w:eastAsia="Times" w:hAnsi="Times" w:cs="Times"/>
        </w:rPr>
        <w:t xml:space="preserve"> race, color, religious creed, national origin, ancestry, sex, sexual orientation, age, physical handicap, medical condition or marital status in connection with, or related to, the performance of this Agreement.</w:t>
      </w:r>
    </w:p>
    <w:p w14:paraId="4C736E7E" w14:textId="64A63FE2" w:rsidR="152B2CF5" w:rsidRDefault="152B2CF5" w:rsidP="50094BCF">
      <w:pPr>
        <w:jc w:val="both"/>
        <w:rPr>
          <w:rFonts w:ascii="Times" w:eastAsia="Times" w:hAnsi="Times" w:cs="Times"/>
        </w:rPr>
      </w:pPr>
    </w:p>
    <w:p w14:paraId="5C379C74" w14:textId="41401B55" w:rsidR="3238CC58" w:rsidRDefault="3238CC58" w:rsidP="50094BCF">
      <w:pPr>
        <w:rPr>
          <w:rFonts w:ascii="Times" w:eastAsia="Times" w:hAnsi="Times" w:cs="Times"/>
          <w:b/>
          <w:bCs/>
        </w:rPr>
      </w:pPr>
      <w:r w:rsidRPr="0FF56EC9">
        <w:rPr>
          <w:rFonts w:ascii="Times" w:eastAsia="Times" w:hAnsi="Times" w:cs="Times"/>
          <w:b/>
          <w:bCs/>
        </w:rPr>
        <w:t>B.</w:t>
      </w:r>
      <w:r>
        <w:tab/>
      </w:r>
      <w:r w:rsidRPr="0FF56EC9">
        <w:rPr>
          <w:rFonts w:ascii="Times" w:eastAsia="Times" w:hAnsi="Times" w:cs="Times"/>
          <w:b/>
          <w:bCs/>
        </w:rPr>
        <w:t xml:space="preserve">UNAUTHORIZED ALIENS.  </w:t>
      </w:r>
    </w:p>
    <w:p w14:paraId="0206208D" w14:textId="51B222CC" w:rsidR="152B2CF5" w:rsidRDefault="152B2CF5" w:rsidP="50094BCF">
      <w:pPr>
        <w:rPr>
          <w:rFonts w:ascii="Times" w:eastAsia="Times" w:hAnsi="Times" w:cs="Times"/>
        </w:rPr>
      </w:pPr>
    </w:p>
    <w:p w14:paraId="60AEA326" w14:textId="6CFD32E7" w:rsidR="3238CC58" w:rsidRDefault="3238CC58" w:rsidP="50094BCF">
      <w:pPr>
        <w:jc w:val="both"/>
        <w:rPr>
          <w:rFonts w:ascii="Times" w:eastAsia="Times" w:hAnsi="Times" w:cs="Times"/>
        </w:rPr>
      </w:pPr>
      <w:r w:rsidRPr="0FF56EC9">
        <w:rPr>
          <w:rFonts w:ascii="Times" w:eastAsia="Times" w:hAnsi="Times" w:cs="Times"/>
        </w:rPr>
        <w:t xml:space="preserve">Consultant hereby promises and agrees to comply with all the provisions of the Federal Immigration and Nationality Act, 8 U.S.C.A. § 1101, et seq., as amended, and in connection therewith, shall not employ unauthorized aliens as defined therein.  Should Consultant so employ such unauthorized aliens for performance of work and/or services covered by this Agreement, and should any liability or sanctions be imposed against City for such use of unauthorized aliens, Consultant hereby agrees to and shall reimburse City for the cost of all such liabilities or sanctions imposed, together with </w:t>
      </w:r>
      <w:proofErr w:type="gramStart"/>
      <w:r w:rsidRPr="0FF56EC9">
        <w:rPr>
          <w:rFonts w:ascii="Times" w:eastAsia="Times" w:hAnsi="Times" w:cs="Times"/>
        </w:rPr>
        <w:t>any and all</w:t>
      </w:r>
      <w:proofErr w:type="gramEnd"/>
      <w:r w:rsidRPr="0FF56EC9">
        <w:rPr>
          <w:rFonts w:ascii="Times" w:eastAsia="Times" w:hAnsi="Times" w:cs="Times"/>
        </w:rPr>
        <w:t xml:space="preserve"> costs, including attorneys’ fees, incurred by City.  </w:t>
      </w:r>
    </w:p>
    <w:p w14:paraId="39C64AB1" w14:textId="3153687D" w:rsidR="152B2CF5" w:rsidRDefault="152B2CF5" w:rsidP="50094BCF">
      <w:pPr>
        <w:rPr>
          <w:rFonts w:ascii="Times" w:eastAsia="Times" w:hAnsi="Times" w:cs="Times"/>
        </w:rPr>
      </w:pPr>
    </w:p>
    <w:p w14:paraId="482B7ECE" w14:textId="65F3B231" w:rsidR="3238CC58" w:rsidRDefault="3238CC58" w:rsidP="50094BCF">
      <w:pPr>
        <w:rPr>
          <w:rFonts w:ascii="Times" w:eastAsia="Times" w:hAnsi="Times" w:cs="Times"/>
          <w:b/>
          <w:bCs/>
        </w:rPr>
      </w:pPr>
      <w:r w:rsidRPr="0FF56EC9">
        <w:rPr>
          <w:rFonts w:ascii="Times" w:eastAsia="Times" w:hAnsi="Times" w:cs="Times"/>
          <w:b/>
          <w:bCs/>
        </w:rPr>
        <w:t>C.</w:t>
      </w:r>
      <w:r>
        <w:tab/>
      </w:r>
      <w:r w:rsidRPr="0FF56EC9">
        <w:rPr>
          <w:rFonts w:ascii="Times" w:eastAsia="Times" w:hAnsi="Times" w:cs="Times"/>
          <w:b/>
          <w:bCs/>
        </w:rPr>
        <w:t xml:space="preserve">SECTION HEADINGS.  </w:t>
      </w:r>
    </w:p>
    <w:p w14:paraId="3FD79616" w14:textId="19A4FA9C" w:rsidR="152B2CF5" w:rsidRDefault="152B2CF5" w:rsidP="50094BCF">
      <w:pPr>
        <w:jc w:val="both"/>
        <w:rPr>
          <w:rFonts w:ascii="Times" w:eastAsia="Times" w:hAnsi="Times" w:cs="Times"/>
        </w:rPr>
      </w:pPr>
    </w:p>
    <w:p w14:paraId="76F1982B" w14:textId="43D40C65" w:rsidR="3238CC58" w:rsidRDefault="3238CC58" w:rsidP="50094BCF">
      <w:pPr>
        <w:jc w:val="both"/>
        <w:rPr>
          <w:rFonts w:ascii="Times" w:eastAsia="Times" w:hAnsi="Times" w:cs="Times"/>
        </w:rPr>
      </w:pPr>
      <w:r w:rsidRPr="0FF56EC9">
        <w:rPr>
          <w:rFonts w:ascii="Times" w:eastAsia="Times" w:hAnsi="Times" w:cs="Times"/>
        </w:rPr>
        <w:t>The headings of the several sections, and any table of contents appended hereto, shall be solely for convenience of reference and shall not affect the meaning, construction or effect hereof.</w:t>
      </w:r>
    </w:p>
    <w:p w14:paraId="4AC70F53" w14:textId="715CB37C" w:rsidR="3238CC58" w:rsidRDefault="3238CC58" w:rsidP="50094BCF">
      <w:pPr>
        <w:rPr>
          <w:rFonts w:ascii="Times" w:eastAsia="Times" w:hAnsi="Times" w:cs="Times"/>
        </w:rPr>
      </w:pPr>
      <w:r w:rsidRPr="0FF56EC9">
        <w:rPr>
          <w:rFonts w:ascii="Times" w:eastAsia="Times" w:hAnsi="Times" w:cs="Times"/>
        </w:rPr>
        <w:t xml:space="preserve"> </w:t>
      </w:r>
    </w:p>
    <w:p w14:paraId="46DADEBA" w14:textId="6095A58A" w:rsidR="3238CC58" w:rsidRDefault="3238CC58" w:rsidP="50094BCF">
      <w:pPr>
        <w:rPr>
          <w:rFonts w:ascii="Times" w:eastAsia="Times" w:hAnsi="Times" w:cs="Times"/>
          <w:b/>
          <w:bCs/>
        </w:rPr>
      </w:pPr>
      <w:r w:rsidRPr="0FF56EC9">
        <w:rPr>
          <w:rFonts w:ascii="Times" w:eastAsia="Times" w:hAnsi="Times" w:cs="Times"/>
          <w:b/>
          <w:bCs/>
        </w:rPr>
        <w:t>D.</w:t>
      </w:r>
      <w:r>
        <w:tab/>
      </w:r>
      <w:r w:rsidRPr="0FF56EC9">
        <w:rPr>
          <w:rFonts w:ascii="Times" w:eastAsia="Times" w:hAnsi="Times" w:cs="Times"/>
          <w:b/>
          <w:bCs/>
        </w:rPr>
        <w:t xml:space="preserve">SEVERABILITY.  </w:t>
      </w:r>
    </w:p>
    <w:p w14:paraId="17FA16CB" w14:textId="052FEBEE" w:rsidR="152B2CF5" w:rsidRDefault="152B2CF5" w:rsidP="50094BCF">
      <w:pPr>
        <w:rPr>
          <w:rFonts w:ascii="Times" w:eastAsia="Times" w:hAnsi="Times" w:cs="Times"/>
        </w:rPr>
      </w:pPr>
    </w:p>
    <w:p w14:paraId="48D0C2FF" w14:textId="6C7D5C30" w:rsidR="3238CC58" w:rsidRDefault="3238CC58" w:rsidP="50094BCF">
      <w:pPr>
        <w:jc w:val="both"/>
        <w:rPr>
          <w:rFonts w:ascii="Times" w:eastAsia="Times" w:hAnsi="Times" w:cs="Times"/>
        </w:rPr>
      </w:pPr>
      <w:r w:rsidRPr="0FF56EC9">
        <w:rPr>
          <w:rFonts w:ascii="Times" w:eastAsia="Times" w:hAnsi="Times" w:cs="Times"/>
        </w:rPr>
        <w:t>If any one or more of the provisions contained herein shall for any reason be held to be invalid, illegal or unenforceable in any respect, then such provision or provisions shall be deemed severable from the remaining provisions hereof, and such invalidity, illegality or unenforceability shall not affect any other provision hereof, and this Agreement shall be construed as if such invalid, illegal or unenforceable provision had not been contained herein.</w:t>
      </w:r>
    </w:p>
    <w:p w14:paraId="0D21A707" w14:textId="4B3B71F8" w:rsidR="3238CC58" w:rsidRDefault="3238CC58" w:rsidP="50094BCF">
      <w:pPr>
        <w:rPr>
          <w:rFonts w:ascii="Times" w:eastAsia="Times" w:hAnsi="Times" w:cs="Times"/>
        </w:rPr>
      </w:pPr>
      <w:r w:rsidRPr="0FF56EC9">
        <w:rPr>
          <w:rFonts w:ascii="Times" w:eastAsia="Times" w:hAnsi="Times" w:cs="Times"/>
        </w:rPr>
        <w:t xml:space="preserve"> </w:t>
      </w:r>
    </w:p>
    <w:p w14:paraId="5CD8CE4C" w14:textId="23A77974" w:rsidR="3238CC58" w:rsidRDefault="3238CC58" w:rsidP="50094BCF">
      <w:pPr>
        <w:rPr>
          <w:rFonts w:ascii="Times" w:eastAsia="Times" w:hAnsi="Times" w:cs="Times"/>
          <w:b/>
          <w:bCs/>
        </w:rPr>
      </w:pPr>
      <w:r w:rsidRPr="0FF56EC9">
        <w:rPr>
          <w:rFonts w:ascii="Times" w:eastAsia="Times" w:hAnsi="Times" w:cs="Times"/>
          <w:b/>
          <w:bCs/>
        </w:rPr>
        <w:t>E</w:t>
      </w:r>
      <w:proofErr w:type="gramStart"/>
      <w:r w:rsidRPr="0FF56EC9">
        <w:rPr>
          <w:rFonts w:ascii="Times" w:eastAsia="Times" w:hAnsi="Times" w:cs="Times"/>
          <w:b/>
          <w:bCs/>
        </w:rPr>
        <w:t xml:space="preserve">.  </w:t>
      </w:r>
      <w:r>
        <w:tab/>
      </w:r>
      <w:proofErr w:type="gramEnd"/>
      <w:r w:rsidRPr="0FF56EC9">
        <w:rPr>
          <w:rFonts w:ascii="Times" w:eastAsia="Times" w:hAnsi="Times" w:cs="Times"/>
          <w:b/>
          <w:bCs/>
        </w:rPr>
        <w:t xml:space="preserve">REMEDIES NOT EXCLUSIVE.  </w:t>
      </w:r>
    </w:p>
    <w:p w14:paraId="0A401D4D" w14:textId="491C6EAE" w:rsidR="152B2CF5" w:rsidRDefault="152B2CF5" w:rsidP="50094BCF">
      <w:pPr>
        <w:rPr>
          <w:rFonts w:ascii="Times" w:eastAsia="Times" w:hAnsi="Times" w:cs="Times"/>
        </w:rPr>
      </w:pPr>
    </w:p>
    <w:p w14:paraId="68DA5B77" w14:textId="76D657B6" w:rsidR="3238CC58" w:rsidRDefault="3238CC58" w:rsidP="50094BCF">
      <w:pPr>
        <w:jc w:val="both"/>
        <w:rPr>
          <w:rFonts w:ascii="Times" w:eastAsia="Times" w:hAnsi="Times" w:cs="Times"/>
        </w:rPr>
      </w:pPr>
      <w:r w:rsidRPr="0FF56EC9">
        <w:rPr>
          <w:rFonts w:ascii="Times" w:eastAsia="Times" w:hAnsi="Times" w:cs="Times"/>
        </w:rPr>
        <w:t xml:space="preserve">No remedy herein conferred upon or reserved to </w:t>
      </w:r>
      <w:proofErr w:type="gramStart"/>
      <w:r w:rsidRPr="0FF56EC9">
        <w:rPr>
          <w:rFonts w:ascii="Times" w:eastAsia="Times" w:hAnsi="Times" w:cs="Times"/>
        </w:rPr>
        <w:t>City</w:t>
      </w:r>
      <w:proofErr w:type="gramEnd"/>
      <w:r w:rsidRPr="0FF56EC9">
        <w:rPr>
          <w:rFonts w:ascii="Times" w:eastAsia="Times" w:hAnsi="Times" w:cs="Times"/>
        </w:rPr>
        <w:t xml:space="preserve"> is intended to be exclusive of any other remedy or remedies, and </w:t>
      </w:r>
      <w:proofErr w:type="gramStart"/>
      <w:r w:rsidRPr="0FF56EC9">
        <w:rPr>
          <w:rFonts w:ascii="Times" w:eastAsia="Times" w:hAnsi="Times" w:cs="Times"/>
        </w:rPr>
        <w:t>each and every</w:t>
      </w:r>
      <w:proofErr w:type="gramEnd"/>
      <w:r w:rsidRPr="0FF56EC9">
        <w:rPr>
          <w:rFonts w:ascii="Times" w:eastAsia="Times" w:hAnsi="Times" w:cs="Times"/>
        </w:rPr>
        <w:t xml:space="preserve"> such remedy, to the extent permitted by law, shall be cumulative and in addition to any other remedy given hereunder or now or hereafter existing at law or in equity or otherwise.</w:t>
      </w:r>
    </w:p>
    <w:p w14:paraId="67B36016" w14:textId="0CDD543B" w:rsidR="3238CC58" w:rsidRDefault="3238CC58" w:rsidP="50094BCF">
      <w:pPr>
        <w:rPr>
          <w:rFonts w:ascii="Times" w:eastAsia="Times" w:hAnsi="Times" w:cs="Times"/>
        </w:rPr>
      </w:pPr>
      <w:r w:rsidRPr="0FF56EC9">
        <w:rPr>
          <w:rFonts w:ascii="Times" w:eastAsia="Times" w:hAnsi="Times" w:cs="Times"/>
        </w:rPr>
        <w:t xml:space="preserve"> </w:t>
      </w:r>
    </w:p>
    <w:p w14:paraId="32FCD4AB" w14:textId="683DF8E7" w:rsidR="3238CC58" w:rsidRDefault="3238CC58" w:rsidP="50094BCF">
      <w:pPr>
        <w:rPr>
          <w:rFonts w:ascii="Times" w:eastAsia="Times" w:hAnsi="Times" w:cs="Times"/>
          <w:b/>
          <w:bCs/>
        </w:rPr>
      </w:pPr>
      <w:r w:rsidRPr="0FF56EC9">
        <w:rPr>
          <w:rFonts w:ascii="Times" w:eastAsia="Times" w:hAnsi="Times" w:cs="Times"/>
          <w:b/>
          <w:bCs/>
        </w:rPr>
        <w:t>F.</w:t>
      </w:r>
      <w:r>
        <w:tab/>
      </w:r>
      <w:r w:rsidRPr="0FF56EC9">
        <w:rPr>
          <w:rFonts w:ascii="Times" w:eastAsia="Times" w:hAnsi="Times" w:cs="Times"/>
          <w:b/>
          <w:bCs/>
        </w:rPr>
        <w:t xml:space="preserve">NO WAIVER OF DEFAULT.  </w:t>
      </w:r>
    </w:p>
    <w:p w14:paraId="3E7E6FFF" w14:textId="5D4DB4EF" w:rsidR="152B2CF5" w:rsidRDefault="152B2CF5" w:rsidP="50094BCF">
      <w:pPr>
        <w:rPr>
          <w:rFonts w:ascii="Times" w:eastAsia="Times" w:hAnsi="Times" w:cs="Times"/>
        </w:rPr>
      </w:pPr>
    </w:p>
    <w:p w14:paraId="6B612A2E" w14:textId="72BE94F7" w:rsidR="3238CC58" w:rsidRDefault="3238CC58" w:rsidP="50094BCF">
      <w:pPr>
        <w:jc w:val="both"/>
        <w:rPr>
          <w:rFonts w:ascii="Times" w:eastAsia="Times" w:hAnsi="Times" w:cs="Times"/>
        </w:rPr>
      </w:pPr>
      <w:r w:rsidRPr="0FF56EC9">
        <w:rPr>
          <w:rFonts w:ascii="Times" w:eastAsia="Times" w:hAnsi="Times" w:cs="Times"/>
        </w:rPr>
        <w:t xml:space="preserve">No delay or omission of City to exercise any right or power arising upon the occurrence of any event of default shall impair any such right or power or shall be construed to be a waiver of any such default of an acquiescence therein; and every power and remedy given by this Agreement to City shall be exercised from time to time and as often as may be deemed expedient in the sole discretion of City.  </w:t>
      </w:r>
    </w:p>
    <w:p w14:paraId="42A32D51" w14:textId="6392C94C" w:rsidR="3238CC58" w:rsidRDefault="3238CC58" w:rsidP="50094BCF">
      <w:pPr>
        <w:rPr>
          <w:rFonts w:ascii="Times" w:eastAsia="Times" w:hAnsi="Times" w:cs="Times"/>
        </w:rPr>
      </w:pPr>
      <w:r w:rsidRPr="0FF56EC9">
        <w:rPr>
          <w:rFonts w:ascii="Times" w:eastAsia="Times" w:hAnsi="Times" w:cs="Times"/>
        </w:rPr>
        <w:t xml:space="preserve"> </w:t>
      </w:r>
    </w:p>
    <w:p w14:paraId="402852C8" w14:textId="5D72A423" w:rsidR="3238CC58" w:rsidRDefault="3238CC58" w:rsidP="50094BCF">
      <w:pPr>
        <w:rPr>
          <w:rFonts w:ascii="Times" w:eastAsia="Times" w:hAnsi="Times" w:cs="Times"/>
          <w:b/>
          <w:bCs/>
        </w:rPr>
      </w:pPr>
      <w:r w:rsidRPr="0FF56EC9">
        <w:rPr>
          <w:rFonts w:ascii="Times" w:eastAsia="Times" w:hAnsi="Times" w:cs="Times"/>
          <w:b/>
          <w:bCs/>
        </w:rPr>
        <w:t>G.</w:t>
      </w:r>
      <w:r>
        <w:tab/>
      </w:r>
      <w:r w:rsidRPr="0FF56EC9">
        <w:rPr>
          <w:rFonts w:ascii="Times" w:eastAsia="Times" w:hAnsi="Times" w:cs="Times"/>
          <w:b/>
          <w:bCs/>
        </w:rPr>
        <w:t xml:space="preserve">ENTIRE AGREEMENT AND AMENDMENT.  </w:t>
      </w:r>
    </w:p>
    <w:p w14:paraId="7DF5F91B" w14:textId="17E376FE" w:rsidR="152B2CF5" w:rsidRDefault="152B2CF5" w:rsidP="50094BCF">
      <w:pPr>
        <w:rPr>
          <w:rFonts w:ascii="Times" w:eastAsia="Times" w:hAnsi="Times" w:cs="Times"/>
        </w:rPr>
      </w:pPr>
    </w:p>
    <w:p w14:paraId="03A28847" w14:textId="2AE4354D" w:rsidR="3238CC58" w:rsidRDefault="3238CC58" w:rsidP="50094BCF">
      <w:pPr>
        <w:jc w:val="both"/>
        <w:rPr>
          <w:rFonts w:ascii="Times" w:eastAsia="Times" w:hAnsi="Times" w:cs="Times"/>
        </w:rPr>
      </w:pPr>
      <w:r w:rsidRPr="0FF56EC9">
        <w:rPr>
          <w:rFonts w:ascii="Times" w:eastAsia="Times" w:hAnsi="Times" w:cs="Times"/>
        </w:rPr>
        <w:t>This document represents the entire and integrated agreement between City and Consultant and supersedes all prior negotiations, representations, and agreements, either written or oral.  This document may be amended only by written instrument signed by both City and Consultant.</w:t>
      </w:r>
    </w:p>
    <w:p w14:paraId="2B0AB8E1" w14:textId="4BB3608E" w:rsidR="152B2CF5" w:rsidRDefault="152B2CF5" w:rsidP="50094BCF">
      <w:pPr>
        <w:rPr>
          <w:rFonts w:ascii="Times" w:eastAsia="Times" w:hAnsi="Times" w:cs="Times"/>
        </w:rPr>
      </w:pPr>
    </w:p>
    <w:p w14:paraId="7FF2B895" w14:textId="3D851D7A" w:rsidR="3238CC58" w:rsidRDefault="3238CC58" w:rsidP="50094BCF">
      <w:pPr>
        <w:rPr>
          <w:rFonts w:ascii="Times" w:eastAsia="Times" w:hAnsi="Times" w:cs="Times"/>
          <w:b/>
          <w:bCs/>
        </w:rPr>
      </w:pPr>
      <w:r w:rsidRPr="0FF56EC9">
        <w:rPr>
          <w:rFonts w:ascii="Times" w:eastAsia="Times" w:hAnsi="Times" w:cs="Times"/>
          <w:b/>
          <w:bCs/>
        </w:rPr>
        <w:t>H.</w:t>
      </w:r>
      <w:r>
        <w:tab/>
      </w:r>
      <w:r w:rsidRPr="0FF56EC9">
        <w:rPr>
          <w:rFonts w:ascii="Times" w:eastAsia="Times" w:hAnsi="Times" w:cs="Times"/>
          <w:b/>
          <w:bCs/>
        </w:rPr>
        <w:t xml:space="preserve">SUCCESSORS AND ASSIGNS.  </w:t>
      </w:r>
    </w:p>
    <w:p w14:paraId="022FB1FB" w14:textId="79252E53" w:rsidR="152B2CF5" w:rsidRDefault="152B2CF5" w:rsidP="50094BCF">
      <w:pPr>
        <w:jc w:val="both"/>
        <w:rPr>
          <w:rFonts w:ascii="Times" w:eastAsia="Times" w:hAnsi="Times" w:cs="Times"/>
        </w:rPr>
      </w:pPr>
    </w:p>
    <w:p w14:paraId="79E02B7B" w14:textId="51693635" w:rsidR="3238CC58" w:rsidRDefault="3238CC58" w:rsidP="50094BCF">
      <w:pPr>
        <w:jc w:val="both"/>
        <w:rPr>
          <w:rFonts w:ascii="Times" w:eastAsia="Times" w:hAnsi="Times" w:cs="Times"/>
        </w:rPr>
      </w:pPr>
      <w:r w:rsidRPr="0FF56EC9">
        <w:rPr>
          <w:rFonts w:ascii="Times" w:eastAsia="Times" w:hAnsi="Times" w:cs="Times"/>
        </w:rPr>
        <w:t xml:space="preserve">All representations, covenants and warranties set forth in this Agreement, by or on behalf of, or for the benefit of any or </w:t>
      </w:r>
      <w:proofErr w:type="gramStart"/>
      <w:r w:rsidRPr="0FF56EC9">
        <w:rPr>
          <w:rFonts w:ascii="Times" w:eastAsia="Times" w:hAnsi="Times" w:cs="Times"/>
        </w:rPr>
        <w:t>all of</w:t>
      </w:r>
      <w:proofErr w:type="gramEnd"/>
      <w:r w:rsidRPr="0FF56EC9">
        <w:rPr>
          <w:rFonts w:ascii="Times" w:eastAsia="Times" w:hAnsi="Times" w:cs="Times"/>
        </w:rPr>
        <w:t xml:space="preserve"> the parties hereto, shall be binding upon and inure to the benefit of such party, its successors and assigns.</w:t>
      </w:r>
    </w:p>
    <w:p w14:paraId="304E9E6D" w14:textId="5A062FEE" w:rsidR="3238CC58" w:rsidRDefault="3238CC58" w:rsidP="50094BCF">
      <w:pPr>
        <w:rPr>
          <w:rFonts w:ascii="Times" w:eastAsia="Times" w:hAnsi="Times" w:cs="Times"/>
        </w:rPr>
      </w:pPr>
      <w:r w:rsidRPr="0FF56EC9">
        <w:rPr>
          <w:rFonts w:ascii="Times" w:eastAsia="Times" w:hAnsi="Times" w:cs="Times"/>
        </w:rPr>
        <w:t xml:space="preserve"> </w:t>
      </w:r>
    </w:p>
    <w:p w14:paraId="2B0BF366" w14:textId="36F0905A" w:rsidR="3238CC58" w:rsidRDefault="3238CC58" w:rsidP="50094BCF">
      <w:pPr>
        <w:rPr>
          <w:rFonts w:ascii="Times" w:eastAsia="Times" w:hAnsi="Times" w:cs="Times"/>
          <w:b/>
          <w:bCs/>
        </w:rPr>
      </w:pPr>
      <w:r w:rsidRPr="0FF56EC9">
        <w:rPr>
          <w:rFonts w:ascii="Times" w:eastAsia="Times" w:hAnsi="Times" w:cs="Times"/>
          <w:b/>
          <w:bCs/>
        </w:rPr>
        <w:t>I.</w:t>
      </w:r>
      <w:r>
        <w:tab/>
      </w:r>
      <w:r w:rsidRPr="0FF56EC9">
        <w:rPr>
          <w:rFonts w:ascii="Times" w:eastAsia="Times" w:hAnsi="Times" w:cs="Times"/>
          <w:b/>
          <w:bCs/>
        </w:rPr>
        <w:t xml:space="preserve">APPLICABLE LAW; VENUE; ATTORNEYS’ FEES  </w:t>
      </w:r>
    </w:p>
    <w:p w14:paraId="079FC793" w14:textId="4774F4FD" w:rsidR="152B2CF5" w:rsidRDefault="152B2CF5" w:rsidP="50094BCF">
      <w:pPr>
        <w:rPr>
          <w:rFonts w:ascii="Times" w:eastAsia="Times" w:hAnsi="Times" w:cs="Times"/>
        </w:rPr>
      </w:pPr>
    </w:p>
    <w:p w14:paraId="1490B14C" w14:textId="7A771A3A" w:rsidR="3238CC58" w:rsidRDefault="3238CC58" w:rsidP="50094BCF">
      <w:pPr>
        <w:jc w:val="both"/>
        <w:rPr>
          <w:rFonts w:ascii="Times" w:eastAsia="Times" w:hAnsi="Times" w:cs="Times"/>
        </w:rPr>
      </w:pPr>
      <w:r w:rsidRPr="0FF56EC9">
        <w:rPr>
          <w:rFonts w:ascii="Times" w:eastAsia="Times" w:hAnsi="Times" w:cs="Times"/>
        </w:rPr>
        <w:t>This Agreement shall be governed by the laws of the State of California.  Any litigation regarding this Agreement or its contents shall be filed in the County of Colusa, if in state court, or in the federal court nearest to the City of Colusa, if in federal court. In any action brought by either party to enforce the terms of this Agreement, the prevailing party shall be entitled to recover its attorneys’ fees and costs.</w:t>
      </w:r>
    </w:p>
    <w:p w14:paraId="2C099A30" w14:textId="3471BA9E" w:rsidR="3238CC58" w:rsidRDefault="3238CC58" w:rsidP="50094BCF">
      <w:pPr>
        <w:rPr>
          <w:rFonts w:ascii="Times" w:eastAsia="Times" w:hAnsi="Times" w:cs="Times"/>
        </w:rPr>
      </w:pPr>
      <w:r w:rsidRPr="0FF56EC9">
        <w:rPr>
          <w:rFonts w:ascii="Times" w:eastAsia="Times" w:hAnsi="Times" w:cs="Times"/>
        </w:rPr>
        <w:t xml:space="preserve"> </w:t>
      </w:r>
    </w:p>
    <w:p w14:paraId="2E9D16AC" w14:textId="0034E8EE" w:rsidR="3238CC58" w:rsidRDefault="3238CC58" w:rsidP="50094BCF">
      <w:pPr>
        <w:rPr>
          <w:rFonts w:ascii="Times" w:eastAsia="Times" w:hAnsi="Times" w:cs="Times"/>
          <w:b/>
          <w:bCs/>
        </w:rPr>
      </w:pPr>
      <w:r w:rsidRPr="0FF56EC9">
        <w:rPr>
          <w:rFonts w:ascii="Times" w:eastAsia="Times" w:hAnsi="Times" w:cs="Times"/>
          <w:b/>
          <w:bCs/>
        </w:rPr>
        <w:t>J.</w:t>
      </w:r>
      <w:r>
        <w:tab/>
      </w:r>
      <w:r w:rsidRPr="0FF56EC9">
        <w:rPr>
          <w:rFonts w:ascii="Times" w:eastAsia="Times" w:hAnsi="Times" w:cs="Times"/>
          <w:b/>
          <w:bCs/>
        </w:rPr>
        <w:t xml:space="preserve">AUTHORITY.  </w:t>
      </w:r>
    </w:p>
    <w:p w14:paraId="546CEAE9" w14:textId="5743FCE3" w:rsidR="152B2CF5" w:rsidRDefault="152B2CF5" w:rsidP="50094BCF">
      <w:pPr>
        <w:rPr>
          <w:rFonts w:ascii="Times" w:eastAsia="Times" w:hAnsi="Times" w:cs="Times"/>
        </w:rPr>
      </w:pPr>
    </w:p>
    <w:p w14:paraId="41C1EC2E" w14:textId="0A9C4310" w:rsidR="3238CC58" w:rsidRDefault="3238CC58" w:rsidP="50094BCF">
      <w:pPr>
        <w:jc w:val="both"/>
        <w:rPr>
          <w:rFonts w:ascii="Times" w:eastAsia="Times" w:hAnsi="Times" w:cs="Times"/>
        </w:rPr>
      </w:pPr>
      <w:r w:rsidRPr="0FF56EC9">
        <w:rPr>
          <w:rFonts w:ascii="Times" w:eastAsia="Times" w:hAnsi="Times" w:cs="Times"/>
        </w:rPr>
        <w:t>All parties to this Agreement warrant and represent that they have the power and authority to enter into this Agreement in the names, titles, and capacities herein stated and on behalf of any entities, persons, or firms represented or purported to be represented by such entity(</w:t>
      </w:r>
      <w:proofErr w:type="spellStart"/>
      <w:r w:rsidRPr="0FF56EC9">
        <w:rPr>
          <w:rFonts w:ascii="Times" w:eastAsia="Times" w:hAnsi="Times" w:cs="Times"/>
        </w:rPr>
        <w:t>ies</w:t>
      </w:r>
      <w:proofErr w:type="spellEnd"/>
      <w:r w:rsidRPr="0FF56EC9">
        <w:rPr>
          <w:rFonts w:ascii="Times" w:eastAsia="Times" w:hAnsi="Times" w:cs="Times"/>
        </w:rPr>
        <w:t>), person(s), or firm(s) and that all formal requirements necessary or required by any state and/or federal law in order to enter into this Agreement have been fully complied with.  Furthermore, by entering into this Agreement, Consultant hereby warrants that it shall not have breached the terms or conditions of any other contract or agreement to which Consultant is obligated, which breach would have a material effect hereon.</w:t>
      </w:r>
    </w:p>
    <w:p w14:paraId="33414BA2" w14:textId="5075C2FB" w:rsidR="152B2CF5" w:rsidRDefault="152B2CF5" w:rsidP="50094BCF">
      <w:pPr>
        <w:rPr>
          <w:rFonts w:ascii="Times" w:eastAsia="Times" w:hAnsi="Times" w:cs="Times"/>
        </w:rPr>
      </w:pPr>
    </w:p>
    <w:p w14:paraId="066AB0C7" w14:textId="3D8D73BF" w:rsidR="3238CC58" w:rsidRDefault="3238CC58" w:rsidP="50094BCF">
      <w:pPr>
        <w:rPr>
          <w:rFonts w:ascii="Times" w:eastAsia="Times" w:hAnsi="Times" w:cs="Times"/>
          <w:b/>
          <w:bCs/>
        </w:rPr>
      </w:pPr>
      <w:r w:rsidRPr="0FF56EC9">
        <w:rPr>
          <w:rFonts w:ascii="Times" w:eastAsia="Times" w:hAnsi="Times" w:cs="Times"/>
          <w:b/>
          <w:bCs/>
        </w:rPr>
        <w:t>K.</w:t>
      </w:r>
      <w:r>
        <w:tab/>
      </w:r>
      <w:r w:rsidRPr="0FF56EC9">
        <w:rPr>
          <w:rFonts w:ascii="Times" w:eastAsia="Times" w:hAnsi="Times" w:cs="Times"/>
          <w:b/>
          <w:bCs/>
        </w:rPr>
        <w:t>CONFLICTING TERMS.</w:t>
      </w:r>
    </w:p>
    <w:p w14:paraId="60CC3389" w14:textId="5BF6980E" w:rsidR="152B2CF5" w:rsidRDefault="152B2CF5" w:rsidP="50094BCF">
      <w:pPr>
        <w:jc w:val="both"/>
        <w:rPr>
          <w:rFonts w:ascii="Times" w:eastAsia="Times" w:hAnsi="Times" w:cs="Times"/>
        </w:rPr>
      </w:pPr>
    </w:p>
    <w:p w14:paraId="7D3FADA0" w14:textId="5557EDD9" w:rsidR="3238CC58" w:rsidRDefault="3238CC58" w:rsidP="50094BCF">
      <w:pPr>
        <w:jc w:val="both"/>
        <w:rPr>
          <w:rFonts w:ascii="Times" w:eastAsia="Times" w:hAnsi="Times" w:cs="Times"/>
        </w:rPr>
      </w:pPr>
      <w:r w:rsidRPr="0FF56EC9">
        <w:rPr>
          <w:rFonts w:ascii="Times" w:eastAsia="Times" w:hAnsi="Times" w:cs="Times"/>
        </w:rPr>
        <w:t xml:space="preserve">This Agreement and its Exhibits shall be known as the “Contract Documents.”  Terms set forth in any Contract Document shall be deemed to be incorporated in all Contract Documents as if set forth in full therein.  In the event of conflict between terms contained in these Contract Documents, the more specific term shall control.  If any portion of the Contract Documents shall </w:t>
      </w:r>
      <w:proofErr w:type="gramStart"/>
      <w:r w:rsidRPr="0FF56EC9">
        <w:rPr>
          <w:rFonts w:ascii="Times" w:eastAsia="Times" w:hAnsi="Times" w:cs="Times"/>
        </w:rPr>
        <w:t>be in conflict with</w:t>
      </w:r>
      <w:proofErr w:type="gramEnd"/>
      <w:r w:rsidRPr="0FF56EC9">
        <w:rPr>
          <w:rFonts w:ascii="Times" w:eastAsia="Times" w:hAnsi="Times" w:cs="Times"/>
        </w:rPr>
        <w:t xml:space="preserve"> any other portion, provisions contained in the Contract shall govern over conflicting provisions contained in the exhibits to the Contract.</w:t>
      </w:r>
    </w:p>
    <w:p w14:paraId="218785C5" w14:textId="6CFEFB89" w:rsidR="152B2CF5" w:rsidRDefault="152B2CF5" w:rsidP="50094BCF">
      <w:pPr>
        <w:rPr>
          <w:rFonts w:ascii="Times" w:eastAsia="Times" w:hAnsi="Times" w:cs="Times"/>
        </w:rPr>
      </w:pPr>
    </w:p>
    <w:p w14:paraId="4F217E61" w14:textId="60B484B0" w:rsidR="152B2CF5" w:rsidRDefault="152B2CF5" w:rsidP="50094BCF">
      <w:pPr>
        <w:rPr>
          <w:rFonts w:ascii="Times" w:eastAsia="Times" w:hAnsi="Times" w:cs="Times"/>
        </w:rPr>
      </w:pPr>
    </w:p>
    <w:p w14:paraId="0800B7F7" w14:textId="090F9B2C" w:rsidR="3238CC58" w:rsidRDefault="3238CC58" w:rsidP="50094BCF">
      <w:pPr>
        <w:rPr>
          <w:rFonts w:ascii="Times" w:eastAsia="Times" w:hAnsi="Times" w:cs="Times"/>
        </w:rPr>
      </w:pPr>
      <w:r w:rsidRPr="0FF56EC9">
        <w:rPr>
          <w:rFonts w:ascii="Times" w:eastAsia="Times" w:hAnsi="Times" w:cs="Times"/>
          <w:b/>
          <w:bCs/>
        </w:rPr>
        <w:t>IN WITNESS WHEREOF,</w:t>
      </w:r>
      <w:r w:rsidRPr="0FF56EC9">
        <w:rPr>
          <w:rFonts w:ascii="Times" w:eastAsia="Times" w:hAnsi="Times" w:cs="Times"/>
        </w:rPr>
        <w:t xml:space="preserve"> the parties have executed this Agreement to be effective on the date executed by City.</w:t>
      </w:r>
    </w:p>
    <w:p w14:paraId="3BDF6B7D" w14:textId="736B1134" w:rsidR="152B2CF5" w:rsidRDefault="152B2CF5" w:rsidP="50094BCF">
      <w:pPr>
        <w:rPr>
          <w:rFonts w:ascii="Times" w:eastAsia="Times" w:hAnsi="Times" w:cs="Tim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0"/>
        <w:gridCol w:w="4680"/>
      </w:tblGrid>
      <w:tr w:rsidR="152B2CF5" w14:paraId="491FC048" w14:textId="77777777" w:rsidTr="0FF56EC9">
        <w:trPr>
          <w:trHeight w:val="300"/>
        </w:trPr>
        <w:tc>
          <w:tcPr>
            <w:tcW w:w="4680" w:type="dxa"/>
            <w:tcMar>
              <w:left w:w="105" w:type="dxa"/>
              <w:right w:w="105" w:type="dxa"/>
            </w:tcMar>
            <w:vAlign w:val="center"/>
          </w:tcPr>
          <w:p w14:paraId="1F6A4D21" w14:textId="668FDB9F" w:rsidR="152B2CF5" w:rsidRDefault="5E544CBA" w:rsidP="50094BCF">
            <w:pPr>
              <w:rPr>
                <w:rFonts w:ascii="Times" w:eastAsia="Times" w:hAnsi="Times" w:cs="Times"/>
                <w:b/>
                <w:bCs/>
              </w:rPr>
            </w:pPr>
            <w:r w:rsidRPr="0FF56EC9">
              <w:rPr>
                <w:rFonts w:ascii="Times" w:eastAsia="Times" w:hAnsi="Times" w:cs="Times"/>
                <w:b/>
                <w:bCs/>
              </w:rPr>
              <w:t>CITY OF COLUSA</w:t>
            </w:r>
          </w:p>
        </w:tc>
        <w:tc>
          <w:tcPr>
            <w:tcW w:w="4680" w:type="dxa"/>
            <w:tcMar>
              <w:left w:w="105" w:type="dxa"/>
              <w:right w:w="105" w:type="dxa"/>
            </w:tcMar>
            <w:vAlign w:val="center"/>
          </w:tcPr>
          <w:p w14:paraId="1D317FA8" w14:textId="2FE3D2D0" w:rsidR="152B2CF5" w:rsidRDefault="5E544CBA" w:rsidP="50094BCF">
            <w:pPr>
              <w:rPr>
                <w:rFonts w:ascii="Times" w:eastAsia="Times" w:hAnsi="Times" w:cs="Times"/>
              </w:rPr>
            </w:pPr>
            <w:r w:rsidRPr="0FF56EC9">
              <w:rPr>
                <w:rFonts w:ascii="Times" w:eastAsia="Times" w:hAnsi="Times" w:cs="Times"/>
              </w:rPr>
              <w:t>CONSULTANT</w:t>
            </w:r>
          </w:p>
          <w:p w14:paraId="28134F7D" w14:textId="26E6F1B5" w:rsidR="152B2CF5" w:rsidRDefault="152B2CF5" w:rsidP="50094BCF">
            <w:pPr>
              <w:rPr>
                <w:rFonts w:ascii="Times" w:eastAsia="Times" w:hAnsi="Times" w:cs="Times"/>
              </w:rPr>
            </w:pPr>
          </w:p>
        </w:tc>
      </w:tr>
      <w:tr w:rsidR="152B2CF5" w14:paraId="7D03E750" w14:textId="77777777" w:rsidTr="0FF56EC9">
        <w:trPr>
          <w:trHeight w:val="300"/>
        </w:trPr>
        <w:tc>
          <w:tcPr>
            <w:tcW w:w="4680" w:type="dxa"/>
            <w:tcMar>
              <w:left w:w="105" w:type="dxa"/>
              <w:right w:w="105" w:type="dxa"/>
            </w:tcMar>
            <w:vAlign w:val="center"/>
          </w:tcPr>
          <w:p w14:paraId="7DC475BC" w14:textId="0A11449A" w:rsidR="152B2CF5" w:rsidRDefault="152B2CF5" w:rsidP="50094BCF">
            <w:pPr>
              <w:rPr>
                <w:rFonts w:ascii="Times" w:eastAsia="Times" w:hAnsi="Times" w:cs="Times"/>
              </w:rPr>
            </w:pPr>
          </w:p>
        </w:tc>
        <w:tc>
          <w:tcPr>
            <w:tcW w:w="4680" w:type="dxa"/>
            <w:tcMar>
              <w:left w:w="105" w:type="dxa"/>
              <w:right w:w="105" w:type="dxa"/>
            </w:tcMar>
            <w:vAlign w:val="center"/>
          </w:tcPr>
          <w:p w14:paraId="281AB1B9" w14:textId="37EDF808" w:rsidR="152B2CF5" w:rsidRDefault="152B2CF5" w:rsidP="50094BCF">
            <w:pPr>
              <w:rPr>
                <w:rFonts w:ascii="Times" w:eastAsia="Times" w:hAnsi="Times" w:cs="Times"/>
              </w:rPr>
            </w:pPr>
          </w:p>
        </w:tc>
      </w:tr>
      <w:tr w:rsidR="152B2CF5" w14:paraId="243DA6B2" w14:textId="77777777" w:rsidTr="0FF56EC9">
        <w:trPr>
          <w:trHeight w:val="300"/>
        </w:trPr>
        <w:tc>
          <w:tcPr>
            <w:tcW w:w="4680" w:type="dxa"/>
            <w:tcMar>
              <w:left w:w="105" w:type="dxa"/>
              <w:right w:w="105" w:type="dxa"/>
            </w:tcMar>
            <w:vAlign w:val="center"/>
          </w:tcPr>
          <w:p w14:paraId="04CFCB5E" w14:textId="41F0B111" w:rsidR="152B2CF5" w:rsidRDefault="5E544CBA" w:rsidP="50094BCF">
            <w:pPr>
              <w:rPr>
                <w:rFonts w:ascii="Times" w:eastAsia="Times" w:hAnsi="Times" w:cs="Times"/>
              </w:rPr>
            </w:pPr>
            <w:r w:rsidRPr="0FF56EC9">
              <w:rPr>
                <w:rFonts w:ascii="Times" w:eastAsia="Times" w:hAnsi="Times" w:cs="Times"/>
              </w:rPr>
              <w:t>By: __________________________________</w:t>
            </w:r>
          </w:p>
        </w:tc>
        <w:tc>
          <w:tcPr>
            <w:tcW w:w="4680" w:type="dxa"/>
            <w:tcMar>
              <w:left w:w="105" w:type="dxa"/>
              <w:right w:w="105" w:type="dxa"/>
            </w:tcMar>
            <w:vAlign w:val="center"/>
          </w:tcPr>
          <w:p w14:paraId="6DFDFA22" w14:textId="294E7A3F" w:rsidR="152B2CF5" w:rsidRDefault="5E544CBA" w:rsidP="50094BCF">
            <w:pPr>
              <w:rPr>
                <w:rFonts w:ascii="Times" w:eastAsia="Times" w:hAnsi="Times" w:cs="Times"/>
              </w:rPr>
            </w:pPr>
            <w:r w:rsidRPr="0FF56EC9">
              <w:rPr>
                <w:rFonts w:ascii="Times" w:eastAsia="Times" w:hAnsi="Times" w:cs="Times"/>
              </w:rPr>
              <w:t>By: __________________________________</w:t>
            </w:r>
          </w:p>
        </w:tc>
      </w:tr>
      <w:tr w:rsidR="152B2CF5" w14:paraId="0F5B3908" w14:textId="77777777" w:rsidTr="0FF56EC9">
        <w:trPr>
          <w:trHeight w:val="300"/>
        </w:trPr>
        <w:tc>
          <w:tcPr>
            <w:tcW w:w="4680" w:type="dxa"/>
            <w:tcMar>
              <w:left w:w="105" w:type="dxa"/>
              <w:right w:w="105" w:type="dxa"/>
            </w:tcMar>
            <w:vAlign w:val="center"/>
          </w:tcPr>
          <w:p w14:paraId="57AD72F7" w14:textId="3E367A8E" w:rsidR="152B2CF5" w:rsidRDefault="5E544CBA" w:rsidP="50094BCF">
            <w:pPr>
              <w:rPr>
                <w:rFonts w:ascii="Times" w:eastAsia="Times" w:hAnsi="Times" w:cs="Times"/>
              </w:rPr>
            </w:pPr>
            <w:r w:rsidRPr="0FF56EC9">
              <w:rPr>
                <w:rFonts w:ascii="Times" w:eastAsia="Times" w:hAnsi="Times" w:cs="Times"/>
              </w:rPr>
              <w:t xml:space="preserve"> Jesse Cain, City Manager</w:t>
            </w:r>
          </w:p>
        </w:tc>
        <w:tc>
          <w:tcPr>
            <w:tcW w:w="4680" w:type="dxa"/>
            <w:tcMar>
              <w:left w:w="105" w:type="dxa"/>
              <w:right w:w="105" w:type="dxa"/>
            </w:tcMar>
            <w:vAlign w:val="center"/>
          </w:tcPr>
          <w:p w14:paraId="77F8AD31" w14:textId="6E6A0616" w:rsidR="152B2CF5" w:rsidRDefault="5E544CBA" w:rsidP="0FF56EC9">
            <w:pPr>
              <w:rPr>
                <w:rFonts w:ascii="Times" w:eastAsia="Times" w:hAnsi="Times" w:cs="Times"/>
              </w:rPr>
            </w:pPr>
            <w:r w:rsidRPr="0FF56EC9">
              <w:rPr>
                <w:rFonts w:ascii="Times" w:eastAsia="Times" w:hAnsi="Times" w:cs="Times"/>
              </w:rPr>
              <w:t>(Title)</w:t>
            </w:r>
          </w:p>
        </w:tc>
      </w:tr>
      <w:tr w:rsidR="152B2CF5" w14:paraId="28DA5509" w14:textId="77777777" w:rsidTr="0FF56EC9">
        <w:trPr>
          <w:trHeight w:val="300"/>
        </w:trPr>
        <w:tc>
          <w:tcPr>
            <w:tcW w:w="4680" w:type="dxa"/>
            <w:tcMar>
              <w:left w:w="105" w:type="dxa"/>
              <w:right w:w="105" w:type="dxa"/>
            </w:tcMar>
            <w:vAlign w:val="center"/>
          </w:tcPr>
          <w:p w14:paraId="61719D19" w14:textId="154D5037" w:rsidR="152B2CF5" w:rsidRDefault="152B2CF5" w:rsidP="50094BCF">
            <w:pPr>
              <w:rPr>
                <w:rFonts w:ascii="Times" w:eastAsia="Times" w:hAnsi="Times" w:cs="Times"/>
              </w:rPr>
            </w:pPr>
          </w:p>
          <w:p w14:paraId="0D1CD77E" w14:textId="73D88D18" w:rsidR="152B2CF5" w:rsidRDefault="152B2CF5" w:rsidP="50094BCF">
            <w:pPr>
              <w:rPr>
                <w:rFonts w:ascii="Times" w:eastAsia="Times" w:hAnsi="Times" w:cs="Times"/>
              </w:rPr>
            </w:pPr>
          </w:p>
        </w:tc>
        <w:tc>
          <w:tcPr>
            <w:tcW w:w="4680" w:type="dxa"/>
            <w:tcMar>
              <w:left w:w="105" w:type="dxa"/>
              <w:right w:w="105" w:type="dxa"/>
            </w:tcMar>
            <w:vAlign w:val="center"/>
          </w:tcPr>
          <w:p w14:paraId="1FE96DC8" w14:textId="7B367B8D" w:rsidR="152B2CF5" w:rsidRDefault="152B2CF5" w:rsidP="50094BCF">
            <w:pPr>
              <w:rPr>
                <w:rFonts w:ascii="Times" w:eastAsia="Times" w:hAnsi="Times" w:cs="Times"/>
              </w:rPr>
            </w:pPr>
          </w:p>
        </w:tc>
      </w:tr>
      <w:tr w:rsidR="152B2CF5" w14:paraId="0D0B82D6" w14:textId="77777777" w:rsidTr="0FF56EC9">
        <w:trPr>
          <w:trHeight w:val="300"/>
        </w:trPr>
        <w:tc>
          <w:tcPr>
            <w:tcW w:w="4680" w:type="dxa"/>
            <w:tcMar>
              <w:left w:w="105" w:type="dxa"/>
              <w:right w:w="105" w:type="dxa"/>
            </w:tcMar>
            <w:vAlign w:val="center"/>
          </w:tcPr>
          <w:p w14:paraId="71D5A9E8" w14:textId="490DC2A2" w:rsidR="152B2CF5" w:rsidRDefault="5E544CBA" w:rsidP="50094BCF">
            <w:pPr>
              <w:rPr>
                <w:rFonts w:ascii="Times" w:eastAsia="Times" w:hAnsi="Times" w:cs="Times"/>
              </w:rPr>
            </w:pPr>
            <w:r w:rsidRPr="0FF56EC9">
              <w:rPr>
                <w:rFonts w:ascii="Times" w:eastAsia="Times" w:hAnsi="Times" w:cs="Times"/>
              </w:rPr>
              <w:t>Date: ________________________________</w:t>
            </w:r>
          </w:p>
        </w:tc>
        <w:tc>
          <w:tcPr>
            <w:tcW w:w="4680" w:type="dxa"/>
            <w:tcMar>
              <w:left w:w="105" w:type="dxa"/>
              <w:right w:w="105" w:type="dxa"/>
            </w:tcMar>
            <w:vAlign w:val="center"/>
          </w:tcPr>
          <w:p w14:paraId="51AD2C24" w14:textId="695D0498" w:rsidR="152B2CF5" w:rsidRDefault="5E544CBA" w:rsidP="50094BCF">
            <w:pPr>
              <w:rPr>
                <w:rFonts w:ascii="Times" w:eastAsia="Times" w:hAnsi="Times" w:cs="Times"/>
              </w:rPr>
            </w:pPr>
            <w:r w:rsidRPr="0FF56EC9">
              <w:rPr>
                <w:rFonts w:ascii="Times" w:eastAsia="Times" w:hAnsi="Times" w:cs="Times"/>
              </w:rPr>
              <w:t>Date: _________________________________</w:t>
            </w:r>
          </w:p>
        </w:tc>
      </w:tr>
      <w:tr w:rsidR="152B2CF5" w14:paraId="37E4B4D5" w14:textId="77777777" w:rsidTr="0FF56EC9">
        <w:trPr>
          <w:trHeight w:val="300"/>
        </w:trPr>
        <w:tc>
          <w:tcPr>
            <w:tcW w:w="4680" w:type="dxa"/>
            <w:tcMar>
              <w:left w:w="105" w:type="dxa"/>
              <w:right w:w="105" w:type="dxa"/>
            </w:tcMar>
            <w:vAlign w:val="center"/>
          </w:tcPr>
          <w:p w14:paraId="47D4D94B" w14:textId="26F249EE" w:rsidR="152B2CF5" w:rsidRDefault="152B2CF5" w:rsidP="50094BCF">
            <w:pPr>
              <w:rPr>
                <w:rFonts w:ascii="Times" w:eastAsia="Times" w:hAnsi="Times" w:cs="Times"/>
              </w:rPr>
            </w:pPr>
          </w:p>
          <w:p w14:paraId="789246D6" w14:textId="65C2422A" w:rsidR="152B2CF5" w:rsidRDefault="5E544CBA" w:rsidP="50094BCF">
            <w:pPr>
              <w:rPr>
                <w:rFonts w:ascii="Times" w:eastAsia="Times" w:hAnsi="Times" w:cs="Times"/>
              </w:rPr>
            </w:pPr>
            <w:r w:rsidRPr="0FF56EC9">
              <w:rPr>
                <w:rFonts w:ascii="Times" w:eastAsia="Times" w:hAnsi="Times" w:cs="Times"/>
              </w:rPr>
              <w:t>APPROVED AS TO FORM:</w:t>
            </w:r>
          </w:p>
          <w:p w14:paraId="52478598" w14:textId="1E2EB1DC" w:rsidR="152B2CF5" w:rsidRDefault="152B2CF5" w:rsidP="50094BCF">
            <w:pPr>
              <w:rPr>
                <w:rFonts w:ascii="Times" w:eastAsia="Times" w:hAnsi="Times" w:cs="Times"/>
              </w:rPr>
            </w:pPr>
          </w:p>
        </w:tc>
        <w:tc>
          <w:tcPr>
            <w:tcW w:w="4680" w:type="dxa"/>
            <w:tcMar>
              <w:left w:w="105" w:type="dxa"/>
              <w:right w:w="105" w:type="dxa"/>
            </w:tcMar>
            <w:vAlign w:val="center"/>
          </w:tcPr>
          <w:p w14:paraId="4C5ECF53" w14:textId="6BF49BCF" w:rsidR="152B2CF5" w:rsidRDefault="152B2CF5" w:rsidP="50094BCF">
            <w:pPr>
              <w:rPr>
                <w:rFonts w:ascii="Times" w:eastAsia="Times" w:hAnsi="Times" w:cs="Times"/>
              </w:rPr>
            </w:pPr>
          </w:p>
        </w:tc>
      </w:tr>
      <w:tr w:rsidR="152B2CF5" w14:paraId="7C7ED9F6" w14:textId="77777777" w:rsidTr="0FF56EC9">
        <w:trPr>
          <w:trHeight w:val="300"/>
        </w:trPr>
        <w:tc>
          <w:tcPr>
            <w:tcW w:w="4680" w:type="dxa"/>
            <w:tcMar>
              <w:left w:w="105" w:type="dxa"/>
              <w:right w:w="105" w:type="dxa"/>
            </w:tcMar>
            <w:vAlign w:val="center"/>
          </w:tcPr>
          <w:p w14:paraId="3CC9AA38" w14:textId="32F23B5A" w:rsidR="152B2CF5" w:rsidRDefault="152B2CF5" w:rsidP="50094BCF">
            <w:pPr>
              <w:rPr>
                <w:rFonts w:ascii="Times" w:eastAsia="Times" w:hAnsi="Times" w:cs="Times"/>
              </w:rPr>
            </w:pPr>
          </w:p>
        </w:tc>
        <w:tc>
          <w:tcPr>
            <w:tcW w:w="4680" w:type="dxa"/>
            <w:tcMar>
              <w:left w:w="105" w:type="dxa"/>
              <w:right w:w="105" w:type="dxa"/>
            </w:tcMar>
            <w:vAlign w:val="center"/>
          </w:tcPr>
          <w:p w14:paraId="5B784AC3" w14:textId="23A642BA" w:rsidR="152B2CF5" w:rsidRDefault="152B2CF5" w:rsidP="50094BCF">
            <w:pPr>
              <w:rPr>
                <w:rFonts w:ascii="Times" w:eastAsia="Times" w:hAnsi="Times" w:cs="Times"/>
              </w:rPr>
            </w:pPr>
          </w:p>
        </w:tc>
      </w:tr>
      <w:tr w:rsidR="152B2CF5" w14:paraId="1A537BE2" w14:textId="77777777" w:rsidTr="0FF56EC9">
        <w:trPr>
          <w:trHeight w:val="300"/>
        </w:trPr>
        <w:tc>
          <w:tcPr>
            <w:tcW w:w="4680" w:type="dxa"/>
            <w:tcMar>
              <w:left w:w="105" w:type="dxa"/>
              <w:right w:w="105" w:type="dxa"/>
            </w:tcMar>
            <w:vAlign w:val="center"/>
          </w:tcPr>
          <w:p w14:paraId="3A771AE6" w14:textId="3FC13954" w:rsidR="152B2CF5" w:rsidRDefault="5E544CBA" w:rsidP="50094BCF">
            <w:pPr>
              <w:rPr>
                <w:rFonts w:ascii="Times" w:eastAsia="Times" w:hAnsi="Times" w:cs="Times"/>
              </w:rPr>
            </w:pPr>
            <w:r w:rsidRPr="0FF56EC9">
              <w:rPr>
                <w:rFonts w:ascii="Times" w:eastAsia="Times" w:hAnsi="Times" w:cs="Times"/>
              </w:rPr>
              <w:t>By: __________________________________</w:t>
            </w:r>
          </w:p>
        </w:tc>
        <w:tc>
          <w:tcPr>
            <w:tcW w:w="4680" w:type="dxa"/>
            <w:tcMar>
              <w:left w:w="105" w:type="dxa"/>
              <w:right w:w="105" w:type="dxa"/>
            </w:tcMar>
            <w:vAlign w:val="center"/>
          </w:tcPr>
          <w:p w14:paraId="7A902A8A" w14:textId="6C42EE31" w:rsidR="152B2CF5" w:rsidRDefault="152B2CF5" w:rsidP="50094BCF">
            <w:pPr>
              <w:rPr>
                <w:rFonts w:ascii="Times" w:eastAsia="Times" w:hAnsi="Times" w:cs="Times"/>
              </w:rPr>
            </w:pPr>
          </w:p>
        </w:tc>
      </w:tr>
      <w:tr w:rsidR="152B2CF5" w14:paraId="0158CB9F" w14:textId="77777777" w:rsidTr="0FF56EC9">
        <w:trPr>
          <w:trHeight w:val="300"/>
        </w:trPr>
        <w:tc>
          <w:tcPr>
            <w:tcW w:w="4680" w:type="dxa"/>
            <w:tcMar>
              <w:left w:w="105" w:type="dxa"/>
              <w:right w:w="105" w:type="dxa"/>
            </w:tcMar>
            <w:vAlign w:val="center"/>
          </w:tcPr>
          <w:p w14:paraId="747F2F41" w14:textId="4F477D7A" w:rsidR="152B2CF5" w:rsidRDefault="5E544CBA" w:rsidP="50094BCF">
            <w:pPr>
              <w:rPr>
                <w:rFonts w:ascii="Times" w:eastAsia="Times" w:hAnsi="Times" w:cs="Times"/>
              </w:rPr>
            </w:pPr>
            <w:r w:rsidRPr="0FF56EC9">
              <w:rPr>
                <w:rFonts w:ascii="Times" w:eastAsia="Times" w:hAnsi="Times" w:cs="Times"/>
              </w:rPr>
              <w:t>City Attorney</w:t>
            </w:r>
          </w:p>
        </w:tc>
        <w:tc>
          <w:tcPr>
            <w:tcW w:w="4680" w:type="dxa"/>
            <w:tcMar>
              <w:left w:w="105" w:type="dxa"/>
              <w:right w:w="105" w:type="dxa"/>
            </w:tcMar>
            <w:vAlign w:val="center"/>
          </w:tcPr>
          <w:p w14:paraId="5AED08D6" w14:textId="358D4FE6" w:rsidR="152B2CF5" w:rsidRDefault="152B2CF5" w:rsidP="50094BCF">
            <w:pPr>
              <w:rPr>
                <w:rFonts w:ascii="Times" w:eastAsia="Times" w:hAnsi="Times" w:cs="Times"/>
              </w:rPr>
            </w:pPr>
          </w:p>
        </w:tc>
      </w:tr>
      <w:tr w:rsidR="152B2CF5" w14:paraId="75523925" w14:textId="77777777" w:rsidTr="0FF56EC9">
        <w:trPr>
          <w:trHeight w:val="300"/>
        </w:trPr>
        <w:tc>
          <w:tcPr>
            <w:tcW w:w="4680" w:type="dxa"/>
            <w:tcMar>
              <w:left w:w="105" w:type="dxa"/>
              <w:right w:w="105" w:type="dxa"/>
            </w:tcMar>
            <w:vAlign w:val="center"/>
          </w:tcPr>
          <w:p w14:paraId="60BC2A4F" w14:textId="6356872E" w:rsidR="152B2CF5" w:rsidRDefault="152B2CF5" w:rsidP="50094BCF">
            <w:pPr>
              <w:rPr>
                <w:rFonts w:ascii="Times" w:eastAsia="Times" w:hAnsi="Times" w:cs="Times"/>
              </w:rPr>
            </w:pPr>
          </w:p>
        </w:tc>
        <w:tc>
          <w:tcPr>
            <w:tcW w:w="4680" w:type="dxa"/>
            <w:tcMar>
              <w:left w:w="105" w:type="dxa"/>
              <w:right w:w="105" w:type="dxa"/>
            </w:tcMar>
            <w:vAlign w:val="center"/>
          </w:tcPr>
          <w:p w14:paraId="49DE8623" w14:textId="5360692A" w:rsidR="152B2CF5" w:rsidRDefault="152B2CF5" w:rsidP="50094BCF">
            <w:pPr>
              <w:rPr>
                <w:rFonts w:ascii="Times" w:eastAsia="Times" w:hAnsi="Times" w:cs="Times"/>
              </w:rPr>
            </w:pPr>
          </w:p>
        </w:tc>
      </w:tr>
      <w:tr w:rsidR="152B2CF5" w14:paraId="2FC901D3" w14:textId="77777777" w:rsidTr="0FF56EC9">
        <w:trPr>
          <w:trHeight w:val="300"/>
        </w:trPr>
        <w:tc>
          <w:tcPr>
            <w:tcW w:w="4680" w:type="dxa"/>
            <w:tcMar>
              <w:left w:w="105" w:type="dxa"/>
              <w:right w:w="105" w:type="dxa"/>
            </w:tcMar>
            <w:vAlign w:val="center"/>
          </w:tcPr>
          <w:p w14:paraId="14994287" w14:textId="347D4173" w:rsidR="152B2CF5" w:rsidRDefault="5E544CBA" w:rsidP="50094BCF">
            <w:pPr>
              <w:rPr>
                <w:rFonts w:ascii="Times" w:eastAsia="Times" w:hAnsi="Times" w:cs="Times"/>
              </w:rPr>
            </w:pPr>
            <w:r w:rsidRPr="0FF56EC9">
              <w:rPr>
                <w:rFonts w:ascii="Times" w:eastAsia="Times" w:hAnsi="Times" w:cs="Times"/>
              </w:rPr>
              <w:t>ATTEST:</w:t>
            </w:r>
          </w:p>
          <w:p w14:paraId="14988F7A" w14:textId="64D4C92C" w:rsidR="152B2CF5" w:rsidRDefault="152B2CF5" w:rsidP="50094BCF">
            <w:pPr>
              <w:rPr>
                <w:rFonts w:ascii="Times" w:eastAsia="Times" w:hAnsi="Times" w:cs="Times"/>
              </w:rPr>
            </w:pPr>
          </w:p>
        </w:tc>
        <w:tc>
          <w:tcPr>
            <w:tcW w:w="4680" w:type="dxa"/>
            <w:tcMar>
              <w:left w:w="105" w:type="dxa"/>
              <w:right w:w="105" w:type="dxa"/>
            </w:tcMar>
            <w:vAlign w:val="center"/>
          </w:tcPr>
          <w:p w14:paraId="11DDA257" w14:textId="39B6AD40" w:rsidR="152B2CF5" w:rsidRDefault="152B2CF5" w:rsidP="50094BCF">
            <w:pPr>
              <w:rPr>
                <w:rFonts w:ascii="Times" w:eastAsia="Times" w:hAnsi="Times" w:cs="Times"/>
              </w:rPr>
            </w:pPr>
          </w:p>
        </w:tc>
      </w:tr>
      <w:tr w:rsidR="152B2CF5" w14:paraId="435ADBB1" w14:textId="77777777" w:rsidTr="0FF56EC9">
        <w:trPr>
          <w:trHeight w:val="300"/>
        </w:trPr>
        <w:tc>
          <w:tcPr>
            <w:tcW w:w="4680" w:type="dxa"/>
            <w:tcMar>
              <w:left w:w="105" w:type="dxa"/>
              <w:right w:w="105" w:type="dxa"/>
            </w:tcMar>
            <w:vAlign w:val="center"/>
          </w:tcPr>
          <w:p w14:paraId="7C660F0B" w14:textId="66F0BB95" w:rsidR="152B2CF5" w:rsidRDefault="152B2CF5" w:rsidP="50094BCF">
            <w:pPr>
              <w:rPr>
                <w:rFonts w:ascii="Times" w:eastAsia="Times" w:hAnsi="Times" w:cs="Times"/>
              </w:rPr>
            </w:pPr>
          </w:p>
        </w:tc>
        <w:tc>
          <w:tcPr>
            <w:tcW w:w="4680" w:type="dxa"/>
            <w:tcMar>
              <w:left w:w="105" w:type="dxa"/>
              <w:right w:w="105" w:type="dxa"/>
            </w:tcMar>
            <w:vAlign w:val="center"/>
          </w:tcPr>
          <w:p w14:paraId="6E34123E" w14:textId="18C028A1" w:rsidR="152B2CF5" w:rsidRDefault="152B2CF5" w:rsidP="50094BCF">
            <w:pPr>
              <w:rPr>
                <w:rFonts w:ascii="Times" w:eastAsia="Times" w:hAnsi="Times" w:cs="Times"/>
              </w:rPr>
            </w:pPr>
          </w:p>
        </w:tc>
      </w:tr>
      <w:tr w:rsidR="152B2CF5" w14:paraId="730CB6D7" w14:textId="77777777" w:rsidTr="0FF56EC9">
        <w:trPr>
          <w:trHeight w:val="300"/>
        </w:trPr>
        <w:tc>
          <w:tcPr>
            <w:tcW w:w="4680" w:type="dxa"/>
            <w:tcMar>
              <w:left w:w="105" w:type="dxa"/>
              <w:right w:w="105" w:type="dxa"/>
            </w:tcMar>
            <w:vAlign w:val="center"/>
          </w:tcPr>
          <w:p w14:paraId="460695DB" w14:textId="201A480E" w:rsidR="152B2CF5" w:rsidRDefault="5E544CBA" w:rsidP="50094BCF">
            <w:pPr>
              <w:rPr>
                <w:rFonts w:ascii="Times" w:eastAsia="Times" w:hAnsi="Times" w:cs="Times"/>
              </w:rPr>
            </w:pPr>
            <w:r w:rsidRPr="0FF56EC9">
              <w:rPr>
                <w:rFonts w:ascii="Times" w:eastAsia="Times" w:hAnsi="Times" w:cs="Times"/>
              </w:rPr>
              <w:t>By: __________________________________</w:t>
            </w:r>
          </w:p>
        </w:tc>
        <w:tc>
          <w:tcPr>
            <w:tcW w:w="4680" w:type="dxa"/>
            <w:tcMar>
              <w:left w:w="105" w:type="dxa"/>
              <w:right w:w="105" w:type="dxa"/>
            </w:tcMar>
            <w:vAlign w:val="center"/>
          </w:tcPr>
          <w:p w14:paraId="7DA2F6BA" w14:textId="0C4B78CD" w:rsidR="152B2CF5" w:rsidRDefault="152B2CF5" w:rsidP="50094BCF">
            <w:pPr>
              <w:rPr>
                <w:rFonts w:ascii="Times" w:eastAsia="Times" w:hAnsi="Times" w:cs="Times"/>
              </w:rPr>
            </w:pPr>
          </w:p>
        </w:tc>
      </w:tr>
      <w:tr w:rsidR="152B2CF5" w14:paraId="07DA26C1" w14:textId="77777777" w:rsidTr="0FF56EC9">
        <w:trPr>
          <w:trHeight w:val="300"/>
        </w:trPr>
        <w:tc>
          <w:tcPr>
            <w:tcW w:w="4680" w:type="dxa"/>
            <w:tcMar>
              <w:left w:w="105" w:type="dxa"/>
              <w:right w:w="105" w:type="dxa"/>
            </w:tcMar>
            <w:vAlign w:val="center"/>
          </w:tcPr>
          <w:p w14:paraId="32059165" w14:textId="111E57BF" w:rsidR="152B2CF5" w:rsidRDefault="5E544CBA" w:rsidP="50094BCF">
            <w:pPr>
              <w:rPr>
                <w:rFonts w:ascii="Times" w:eastAsia="Times" w:hAnsi="Times" w:cs="Times"/>
              </w:rPr>
            </w:pPr>
            <w:r w:rsidRPr="0FF56EC9">
              <w:rPr>
                <w:rFonts w:ascii="Times" w:eastAsia="Times" w:hAnsi="Times" w:cs="Times"/>
              </w:rPr>
              <w:t>Shelly Kittle, City Clerk</w:t>
            </w:r>
          </w:p>
        </w:tc>
        <w:tc>
          <w:tcPr>
            <w:tcW w:w="4680" w:type="dxa"/>
            <w:tcMar>
              <w:left w:w="105" w:type="dxa"/>
              <w:right w:w="105" w:type="dxa"/>
            </w:tcMar>
            <w:vAlign w:val="center"/>
          </w:tcPr>
          <w:p w14:paraId="565D07BD" w14:textId="2F3185CF" w:rsidR="152B2CF5" w:rsidRDefault="152B2CF5" w:rsidP="50094BCF">
            <w:pPr>
              <w:rPr>
                <w:rFonts w:ascii="Times" w:eastAsia="Times" w:hAnsi="Times" w:cs="Times"/>
              </w:rPr>
            </w:pPr>
          </w:p>
        </w:tc>
      </w:tr>
    </w:tbl>
    <w:p w14:paraId="25982C42" w14:textId="512FCCD1" w:rsidR="152B2CF5" w:rsidRDefault="152B2CF5" w:rsidP="50094BCF">
      <w:pPr>
        <w:rPr>
          <w:rFonts w:ascii="Times" w:eastAsia="Times" w:hAnsi="Times" w:cs="Times"/>
        </w:rPr>
      </w:pPr>
    </w:p>
    <w:p w14:paraId="165FD272" w14:textId="7E9A37B7" w:rsidR="152B2CF5" w:rsidRDefault="152B2CF5" w:rsidP="50094BCF">
      <w:pPr>
        <w:rPr>
          <w:rFonts w:ascii="Times" w:eastAsia="Times" w:hAnsi="Times" w:cs="Times"/>
        </w:rPr>
      </w:pPr>
    </w:p>
    <w:p w14:paraId="5B2E0FAA" w14:textId="10C3E9D1" w:rsidR="152B2CF5" w:rsidRDefault="152B2CF5" w:rsidP="50094BCF">
      <w:pPr>
        <w:rPr>
          <w:rFonts w:ascii="Times" w:eastAsia="Times" w:hAnsi="Times" w:cs="Times"/>
        </w:rPr>
      </w:pPr>
    </w:p>
    <w:p w14:paraId="1ADC56A5" w14:textId="56180D95" w:rsidR="3238CC58" w:rsidRDefault="3238CC58" w:rsidP="50094BCF">
      <w:pPr>
        <w:rPr>
          <w:rFonts w:ascii="Times" w:eastAsia="Times" w:hAnsi="Times" w:cs="Times"/>
        </w:rPr>
      </w:pPr>
      <w:r w:rsidRPr="0FF56EC9">
        <w:rPr>
          <w:rFonts w:ascii="Times" w:eastAsia="Times" w:hAnsi="Times" w:cs="Times"/>
        </w:rPr>
        <w:t xml:space="preserve">[Corporations require </w:t>
      </w:r>
      <w:r w:rsidR="00ED31FE" w:rsidRPr="0FF56EC9">
        <w:rPr>
          <w:rFonts w:ascii="Times" w:eastAsia="Times" w:hAnsi="Times" w:cs="Times"/>
        </w:rPr>
        <w:t>signatures</w:t>
      </w:r>
      <w:r w:rsidRPr="0FF56EC9">
        <w:rPr>
          <w:rFonts w:ascii="Times" w:eastAsia="Times" w:hAnsi="Times" w:cs="Times"/>
        </w:rPr>
        <w:t xml:space="preserve"> of two officers]</w:t>
      </w:r>
    </w:p>
    <w:p w14:paraId="35909198" w14:textId="1E8105DB" w:rsidR="152B2CF5" w:rsidRDefault="152B2CF5" w:rsidP="50094BCF">
      <w:pPr>
        <w:rPr>
          <w:rFonts w:ascii="Times" w:eastAsia="Times" w:hAnsi="Times" w:cs="Times"/>
        </w:rPr>
      </w:pPr>
    </w:p>
    <w:p w14:paraId="69E219DA" w14:textId="5C91E31D" w:rsidR="3238CC58" w:rsidRDefault="3238CC58" w:rsidP="152B2CF5">
      <w:pPr>
        <w:rPr>
          <w:rFonts w:ascii="Times" w:eastAsia="Times" w:hAnsi="Times" w:cs="Times"/>
        </w:rPr>
      </w:pPr>
      <w:r w:rsidRPr="0FF56EC9">
        <w:rPr>
          <w:rFonts w:ascii="Times" w:eastAsia="Times" w:hAnsi="Times" w:cs="Times"/>
          <w:b/>
          <w:bCs/>
        </w:rPr>
        <w:t>[SIGNATURES MUST BE NOTARIZED]</w:t>
      </w:r>
    </w:p>
    <w:p w14:paraId="23724A53" w14:textId="36952D58" w:rsidR="152B2CF5" w:rsidRDefault="152B2CF5" w:rsidP="50094BCF">
      <w:pPr>
        <w:rPr>
          <w:rFonts w:ascii="Times" w:eastAsia="Times" w:hAnsi="Times" w:cs="Times"/>
        </w:rPr>
      </w:pPr>
    </w:p>
    <w:p w14:paraId="53C84F71" w14:textId="32C53C51" w:rsidR="3238CC58" w:rsidRDefault="3238CC58" w:rsidP="50094BCF">
      <w:pPr>
        <w:jc w:val="center"/>
        <w:rPr>
          <w:rFonts w:ascii="Times" w:eastAsia="Times" w:hAnsi="Times" w:cs="Times"/>
          <w:b/>
          <w:bCs/>
        </w:rPr>
      </w:pPr>
      <w:r w:rsidRPr="0FF56EC9">
        <w:rPr>
          <w:rFonts w:ascii="Times" w:eastAsia="Times" w:hAnsi="Times" w:cs="Times"/>
          <w:b/>
          <w:bCs/>
        </w:rPr>
        <w:t>CERTIFICATE OF COMPLIANCE WITH LABOR CODE §3700</w:t>
      </w:r>
    </w:p>
    <w:p w14:paraId="0F176D06" w14:textId="41B3F35E" w:rsidR="152B2CF5" w:rsidRDefault="152B2CF5" w:rsidP="50094BCF">
      <w:pPr>
        <w:rPr>
          <w:rFonts w:ascii="Times" w:eastAsia="Times" w:hAnsi="Times" w:cs="Times"/>
        </w:rPr>
      </w:pPr>
    </w:p>
    <w:p w14:paraId="6C066D39" w14:textId="5FFFF357" w:rsidR="152B2CF5" w:rsidRDefault="152B2CF5" w:rsidP="50094BCF">
      <w:pPr>
        <w:rPr>
          <w:rFonts w:ascii="Times" w:eastAsia="Times" w:hAnsi="Times" w:cs="Times"/>
        </w:rPr>
      </w:pPr>
    </w:p>
    <w:p w14:paraId="34C341C7" w14:textId="231EA816" w:rsidR="3238CC58" w:rsidRDefault="3238CC58" w:rsidP="50094BCF">
      <w:pPr>
        <w:rPr>
          <w:rFonts w:ascii="Times" w:eastAsia="Times" w:hAnsi="Times" w:cs="Times"/>
        </w:rPr>
      </w:pPr>
      <w:r w:rsidRPr="0FF56EC9">
        <w:rPr>
          <w:rFonts w:ascii="Times" w:eastAsia="Times" w:hAnsi="Times" w:cs="Times"/>
        </w:rPr>
        <w:t xml:space="preserve">I am aware of the provisions of </w:t>
      </w:r>
      <w:proofErr w:type="gramStart"/>
      <w:r w:rsidRPr="0FF56EC9">
        <w:rPr>
          <w:rFonts w:ascii="Times" w:eastAsia="Times" w:hAnsi="Times" w:cs="Times"/>
        </w:rPr>
        <w:t>Section  3700</w:t>
      </w:r>
      <w:proofErr w:type="gramEnd"/>
      <w:r w:rsidRPr="0FF56EC9">
        <w:rPr>
          <w:rFonts w:ascii="Times" w:eastAsia="Times" w:hAnsi="Times" w:cs="Times"/>
        </w:rPr>
        <w:t xml:space="preserve"> of the California Labor Code which require every employer to be insured against liability for workers’ compensation or to undertake </w:t>
      </w:r>
      <w:r w:rsidR="03C889B3" w:rsidRPr="0FF56EC9">
        <w:rPr>
          <w:rFonts w:ascii="Times" w:eastAsia="Times" w:hAnsi="Times" w:cs="Times"/>
        </w:rPr>
        <w:t>self-insurance</w:t>
      </w:r>
      <w:r w:rsidRPr="0FF56EC9">
        <w:rPr>
          <w:rFonts w:ascii="Times" w:eastAsia="Times" w:hAnsi="Times" w:cs="Times"/>
        </w:rPr>
        <w:t xml:space="preserve"> in accordance with the provisions of that Code.  I will comply with such provisions before commencing the performance of this work under this Agreement, and my method of compliance is further described below</w:t>
      </w:r>
      <w:bookmarkStart w:id="61" w:name="_Int_KcgkGnF1"/>
      <w:r w:rsidRPr="0FF56EC9">
        <w:rPr>
          <w:rFonts w:ascii="Times" w:eastAsia="Times" w:hAnsi="Times" w:cs="Times"/>
        </w:rPr>
        <w:t xml:space="preserve">.  </w:t>
      </w:r>
      <w:bookmarkEnd w:id="61"/>
    </w:p>
    <w:p w14:paraId="272C3A2B" w14:textId="647322C9" w:rsidR="152B2CF5" w:rsidRDefault="152B2CF5" w:rsidP="50094BCF">
      <w:pPr>
        <w:rPr>
          <w:rFonts w:ascii="Times" w:eastAsia="Times" w:hAnsi="Times" w:cs="Tim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
        <w:gridCol w:w="8377"/>
      </w:tblGrid>
      <w:tr w:rsidR="152B2CF5" w14:paraId="0CE9AEB7" w14:textId="77777777" w:rsidTr="0FF56EC9">
        <w:trPr>
          <w:trHeight w:val="300"/>
        </w:trPr>
        <w:tc>
          <w:tcPr>
            <w:tcW w:w="9360" w:type="dxa"/>
            <w:gridSpan w:val="2"/>
            <w:tcMar>
              <w:left w:w="105" w:type="dxa"/>
              <w:right w:w="105" w:type="dxa"/>
            </w:tcMar>
            <w:vAlign w:val="center"/>
          </w:tcPr>
          <w:p w14:paraId="5678A120" w14:textId="52B2B70B" w:rsidR="152B2CF5" w:rsidRDefault="5E544CBA" w:rsidP="50094BCF">
            <w:pPr>
              <w:rPr>
                <w:rFonts w:ascii="Times" w:eastAsia="Times" w:hAnsi="Times" w:cs="Times"/>
              </w:rPr>
            </w:pPr>
            <w:r w:rsidRPr="0FF56EC9">
              <w:rPr>
                <w:rFonts w:ascii="Times" w:eastAsia="Times" w:hAnsi="Times" w:cs="Times"/>
              </w:rPr>
              <w:t>With the above understanding, I certify the following:</w:t>
            </w:r>
          </w:p>
          <w:p w14:paraId="266A38E4" w14:textId="4548EAF9" w:rsidR="152B2CF5" w:rsidRDefault="152B2CF5" w:rsidP="50094BCF">
            <w:pPr>
              <w:rPr>
                <w:rFonts w:ascii="Times" w:eastAsia="Times" w:hAnsi="Times" w:cs="Times"/>
              </w:rPr>
            </w:pPr>
          </w:p>
        </w:tc>
      </w:tr>
      <w:tr w:rsidR="152B2CF5" w14:paraId="7DAE0919" w14:textId="77777777" w:rsidTr="0FF56EC9">
        <w:trPr>
          <w:trHeight w:val="300"/>
        </w:trPr>
        <w:tc>
          <w:tcPr>
            <w:tcW w:w="983" w:type="dxa"/>
            <w:tcMar>
              <w:left w:w="105" w:type="dxa"/>
              <w:right w:w="105" w:type="dxa"/>
            </w:tcMar>
            <w:vAlign w:val="center"/>
          </w:tcPr>
          <w:p w14:paraId="672B7BBD" w14:textId="1286215A" w:rsidR="152B2CF5" w:rsidRDefault="5E544CBA" w:rsidP="50094BCF">
            <w:pPr>
              <w:rPr>
                <w:rFonts w:ascii="Times" w:eastAsia="Times" w:hAnsi="Times" w:cs="Times"/>
              </w:rPr>
            </w:pPr>
            <w:r w:rsidRPr="0FF56EC9">
              <w:rPr>
                <w:rFonts w:ascii="Times" w:eastAsia="Times" w:hAnsi="Times" w:cs="Times"/>
              </w:rPr>
              <w:t>______</w:t>
            </w:r>
          </w:p>
        </w:tc>
        <w:tc>
          <w:tcPr>
            <w:tcW w:w="8377" w:type="dxa"/>
            <w:tcMar>
              <w:left w:w="105" w:type="dxa"/>
              <w:right w:w="105" w:type="dxa"/>
            </w:tcMar>
            <w:vAlign w:val="center"/>
          </w:tcPr>
          <w:p w14:paraId="63E194D5" w14:textId="0ABF81D5" w:rsidR="152B2CF5" w:rsidRDefault="5E544CBA" w:rsidP="50094BCF">
            <w:pPr>
              <w:rPr>
                <w:rFonts w:ascii="Times" w:eastAsia="Times" w:hAnsi="Times" w:cs="Times"/>
              </w:rPr>
            </w:pPr>
            <w:r w:rsidRPr="0FF56EC9">
              <w:rPr>
                <w:rFonts w:ascii="Times" w:eastAsia="Times" w:hAnsi="Times" w:cs="Times"/>
              </w:rPr>
              <w:t>Consultant is insured against liability for workers' compensation.</w:t>
            </w:r>
          </w:p>
        </w:tc>
      </w:tr>
      <w:tr w:rsidR="152B2CF5" w14:paraId="2E39671F" w14:textId="77777777" w:rsidTr="0FF56EC9">
        <w:trPr>
          <w:trHeight w:val="300"/>
        </w:trPr>
        <w:tc>
          <w:tcPr>
            <w:tcW w:w="983" w:type="dxa"/>
            <w:tcMar>
              <w:left w:w="105" w:type="dxa"/>
              <w:right w:w="105" w:type="dxa"/>
            </w:tcMar>
            <w:vAlign w:val="center"/>
          </w:tcPr>
          <w:p w14:paraId="2459766B" w14:textId="649DC138" w:rsidR="152B2CF5" w:rsidRDefault="152B2CF5" w:rsidP="50094BCF">
            <w:pPr>
              <w:rPr>
                <w:rFonts w:ascii="Times" w:eastAsia="Times" w:hAnsi="Times" w:cs="Times"/>
              </w:rPr>
            </w:pPr>
          </w:p>
        </w:tc>
        <w:tc>
          <w:tcPr>
            <w:tcW w:w="8377" w:type="dxa"/>
            <w:tcMar>
              <w:left w:w="105" w:type="dxa"/>
              <w:right w:w="105" w:type="dxa"/>
            </w:tcMar>
            <w:vAlign w:val="center"/>
          </w:tcPr>
          <w:p w14:paraId="18F7966F" w14:textId="73BF7AD7" w:rsidR="152B2CF5" w:rsidRDefault="152B2CF5" w:rsidP="50094BCF">
            <w:pPr>
              <w:rPr>
                <w:rFonts w:ascii="Times" w:eastAsia="Times" w:hAnsi="Times" w:cs="Times"/>
              </w:rPr>
            </w:pPr>
          </w:p>
        </w:tc>
      </w:tr>
      <w:tr w:rsidR="152B2CF5" w14:paraId="395F8CF8" w14:textId="77777777" w:rsidTr="0FF56EC9">
        <w:trPr>
          <w:trHeight w:val="300"/>
        </w:trPr>
        <w:tc>
          <w:tcPr>
            <w:tcW w:w="983" w:type="dxa"/>
            <w:tcMar>
              <w:left w:w="105" w:type="dxa"/>
              <w:right w:w="105" w:type="dxa"/>
            </w:tcMar>
            <w:vAlign w:val="center"/>
          </w:tcPr>
          <w:p w14:paraId="3B2DBC6E" w14:textId="5866BE34" w:rsidR="152B2CF5" w:rsidRDefault="5E544CBA" w:rsidP="50094BCF">
            <w:pPr>
              <w:rPr>
                <w:rFonts w:ascii="Times" w:eastAsia="Times" w:hAnsi="Times" w:cs="Times"/>
              </w:rPr>
            </w:pPr>
            <w:r w:rsidRPr="0FF56EC9">
              <w:rPr>
                <w:rFonts w:ascii="Times" w:eastAsia="Times" w:hAnsi="Times" w:cs="Times"/>
              </w:rPr>
              <w:t>______</w:t>
            </w:r>
          </w:p>
        </w:tc>
        <w:tc>
          <w:tcPr>
            <w:tcW w:w="8377" w:type="dxa"/>
            <w:tcMar>
              <w:left w:w="105" w:type="dxa"/>
              <w:right w:w="105" w:type="dxa"/>
            </w:tcMar>
            <w:vAlign w:val="center"/>
          </w:tcPr>
          <w:p w14:paraId="5EC8EBD9" w14:textId="21645106" w:rsidR="152B2CF5" w:rsidRDefault="5E544CBA" w:rsidP="50094BCF">
            <w:pPr>
              <w:rPr>
                <w:rFonts w:ascii="Times" w:eastAsia="Times" w:hAnsi="Times" w:cs="Times"/>
              </w:rPr>
            </w:pPr>
            <w:r w:rsidRPr="0FF56EC9">
              <w:rPr>
                <w:rFonts w:ascii="Times" w:eastAsia="Times" w:hAnsi="Times" w:cs="Times"/>
              </w:rPr>
              <w:t xml:space="preserve">Consultant is self-insured for workers’ compensation. I will provide a copy of </w:t>
            </w:r>
            <w:proofErr w:type="gramStart"/>
            <w:r w:rsidRPr="0FF56EC9">
              <w:rPr>
                <w:rFonts w:ascii="Times" w:eastAsia="Times" w:hAnsi="Times" w:cs="Times"/>
              </w:rPr>
              <w:t>Certificate</w:t>
            </w:r>
            <w:proofErr w:type="gramEnd"/>
            <w:r w:rsidRPr="0FF56EC9">
              <w:rPr>
                <w:rFonts w:ascii="Times" w:eastAsia="Times" w:hAnsi="Times" w:cs="Times"/>
              </w:rPr>
              <w:t xml:space="preserve"> of Consent to Self-Insure issued by the State of California Department of Industrial Relations.</w:t>
            </w:r>
          </w:p>
        </w:tc>
      </w:tr>
      <w:tr w:rsidR="152B2CF5" w14:paraId="5D07E8BE" w14:textId="77777777" w:rsidTr="0FF56EC9">
        <w:trPr>
          <w:trHeight w:val="300"/>
        </w:trPr>
        <w:tc>
          <w:tcPr>
            <w:tcW w:w="983" w:type="dxa"/>
            <w:tcMar>
              <w:left w:w="105" w:type="dxa"/>
              <w:right w:w="105" w:type="dxa"/>
            </w:tcMar>
            <w:vAlign w:val="center"/>
          </w:tcPr>
          <w:p w14:paraId="3760EC0B" w14:textId="06DCE29C" w:rsidR="152B2CF5" w:rsidRDefault="152B2CF5" w:rsidP="50094BCF">
            <w:pPr>
              <w:rPr>
                <w:rFonts w:ascii="Times" w:eastAsia="Times" w:hAnsi="Times" w:cs="Times"/>
              </w:rPr>
            </w:pPr>
          </w:p>
        </w:tc>
        <w:tc>
          <w:tcPr>
            <w:tcW w:w="8377" w:type="dxa"/>
            <w:tcMar>
              <w:left w:w="105" w:type="dxa"/>
              <w:right w:w="105" w:type="dxa"/>
            </w:tcMar>
            <w:vAlign w:val="center"/>
          </w:tcPr>
          <w:p w14:paraId="33DBCEA2" w14:textId="09A58B4A" w:rsidR="152B2CF5" w:rsidRDefault="152B2CF5" w:rsidP="50094BCF">
            <w:pPr>
              <w:rPr>
                <w:rFonts w:ascii="Times" w:eastAsia="Times" w:hAnsi="Times" w:cs="Times"/>
              </w:rPr>
            </w:pPr>
          </w:p>
        </w:tc>
      </w:tr>
      <w:tr w:rsidR="152B2CF5" w14:paraId="3A3C6C21" w14:textId="77777777" w:rsidTr="0FF56EC9">
        <w:trPr>
          <w:trHeight w:val="300"/>
        </w:trPr>
        <w:tc>
          <w:tcPr>
            <w:tcW w:w="983" w:type="dxa"/>
            <w:tcMar>
              <w:left w:w="105" w:type="dxa"/>
              <w:right w:w="105" w:type="dxa"/>
            </w:tcMar>
            <w:vAlign w:val="center"/>
          </w:tcPr>
          <w:p w14:paraId="07E07568" w14:textId="5128974E" w:rsidR="152B2CF5" w:rsidRDefault="5E544CBA" w:rsidP="50094BCF">
            <w:pPr>
              <w:rPr>
                <w:rFonts w:ascii="Times" w:eastAsia="Times" w:hAnsi="Times" w:cs="Times"/>
              </w:rPr>
            </w:pPr>
            <w:r w:rsidRPr="0FF56EC9">
              <w:rPr>
                <w:rFonts w:ascii="Times" w:eastAsia="Times" w:hAnsi="Times" w:cs="Times"/>
              </w:rPr>
              <w:t>______</w:t>
            </w:r>
          </w:p>
        </w:tc>
        <w:tc>
          <w:tcPr>
            <w:tcW w:w="8377" w:type="dxa"/>
            <w:tcMar>
              <w:left w:w="105" w:type="dxa"/>
              <w:right w:w="105" w:type="dxa"/>
            </w:tcMar>
            <w:vAlign w:val="center"/>
          </w:tcPr>
          <w:p w14:paraId="129F358B" w14:textId="6CAB3DC2" w:rsidR="152B2CF5" w:rsidRDefault="5E544CBA" w:rsidP="50094BCF">
            <w:pPr>
              <w:rPr>
                <w:rFonts w:ascii="Times" w:eastAsia="Times" w:hAnsi="Times" w:cs="Times"/>
              </w:rPr>
            </w:pPr>
            <w:r w:rsidRPr="0FF56EC9">
              <w:rPr>
                <w:rFonts w:ascii="Times" w:eastAsia="Times" w:hAnsi="Times" w:cs="Times"/>
              </w:rPr>
              <w:t>Consultant is a sole proprietor or partnership. I am the owner of the organization or a partner, and Consultant is exempt from the State workers’ compensation requirements because we have no employees.</w:t>
            </w:r>
          </w:p>
        </w:tc>
      </w:tr>
    </w:tbl>
    <w:p w14:paraId="5A85729C" w14:textId="3B91BC23" w:rsidR="152B2CF5" w:rsidRDefault="152B2CF5" w:rsidP="50094BCF">
      <w:pPr>
        <w:rPr>
          <w:rFonts w:ascii="Times" w:eastAsia="Times" w:hAnsi="Times" w:cs="Times"/>
        </w:rPr>
      </w:pPr>
    </w:p>
    <w:p w14:paraId="029DF040" w14:textId="174083EF" w:rsidR="152B2CF5" w:rsidRDefault="152B2CF5" w:rsidP="50094BCF">
      <w:pPr>
        <w:rPr>
          <w:rFonts w:ascii="Times" w:eastAsia="Times" w:hAnsi="Times" w:cs="Tim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0"/>
        <w:gridCol w:w="4680"/>
      </w:tblGrid>
      <w:tr w:rsidR="152B2CF5" w14:paraId="554822A9" w14:textId="77777777" w:rsidTr="0FF56EC9">
        <w:trPr>
          <w:trHeight w:val="300"/>
        </w:trPr>
        <w:tc>
          <w:tcPr>
            <w:tcW w:w="4680" w:type="dxa"/>
            <w:tcMar>
              <w:left w:w="105" w:type="dxa"/>
              <w:right w:w="105" w:type="dxa"/>
            </w:tcMar>
            <w:vAlign w:val="center"/>
          </w:tcPr>
          <w:p w14:paraId="47BB5895" w14:textId="6B673904" w:rsidR="152B2CF5" w:rsidRDefault="152B2CF5" w:rsidP="50094BCF">
            <w:pPr>
              <w:rPr>
                <w:rFonts w:ascii="Times" w:eastAsia="Times" w:hAnsi="Times" w:cs="Times"/>
              </w:rPr>
            </w:pPr>
          </w:p>
        </w:tc>
        <w:tc>
          <w:tcPr>
            <w:tcW w:w="4680" w:type="dxa"/>
            <w:tcMar>
              <w:left w:w="105" w:type="dxa"/>
              <w:right w:w="105" w:type="dxa"/>
            </w:tcMar>
            <w:vAlign w:val="center"/>
          </w:tcPr>
          <w:p w14:paraId="20997464" w14:textId="750B4844" w:rsidR="152B2CF5" w:rsidRDefault="5E544CBA" w:rsidP="50094BCF">
            <w:pPr>
              <w:rPr>
                <w:rFonts w:ascii="Times" w:eastAsia="Times" w:hAnsi="Times" w:cs="Times"/>
              </w:rPr>
            </w:pPr>
            <w:r w:rsidRPr="0FF56EC9">
              <w:rPr>
                <w:rFonts w:ascii="Times" w:eastAsia="Times" w:hAnsi="Times" w:cs="Times"/>
              </w:rPr>
              <w:t>CONSULTANT</w:t>
            </w:r>
          </w:p>
          <w:p w14:paraId="2BE285E0" w14:textId="21BAD0AC" w:rsidR="152B2CF5" w:rsidRDefault="152B2CF5" w:rsidP="50094BCF">
            <w:pPr>
              <w:rPr>
                <w:rFonts w:ascii="Times" w:eastAsia="Times" w:hAnsi="Times" w:cs="Times"/>
              </w:rPr>
            </w:pPr>
          </w:p>
        </w:tc>
      </w:tr>
      <w:tr w:rsidR="152B2CF5" w14:paraId="5B21AA73" w14:textId="77777777" w:rsidTr="0FF56EC9">
        <w:trPr>
          <w:trHeight w:val="300"/>
        </w:trPr>
        <w:tc>
          <w:tcPr>
            <w:tcW w:w="4680" w:type="dxa"/>
            <w:tcMar>
              <w:left w:w="105" w:type="dxa"/>
              <w:right w:w="105" w:type="dxa"/>
            </w:tcMar>
            <w:vAlign w:val="center"/>
          </w:tcPr>
          <w:p w14:paraId="6DE384C4" w14:textId="3B4E0568" w:rsidR="152B2CF5" w:rsidRDefault="152B2CF5" w:rsidP="50094BCF">
            <w:pPr>
              <w:rPr>
                <w:rFonts w:ascii="Times" w:eastAsia="Times" w:hAnsi="Times" w:cs="Times"/>
              </w:rPr>
            </w:pPr>
          </w:p>
        </w:tc>
        <w:tc>
          <w:tcPr>
            <w:tcW w:w="4680" w:type="dxa"/>
            <w:tcMar>
              <w:left w:w="105" w:type="dxa"/>
              <w:right w:w="105" w:type="dxa"/>
            </w:tcMar>
            <w:vAlign w:val="center"/>
          </w:tcPr>
          <w:p w14:paraId="75D0DCFF" w14:textId="2BFB095D" w:rsidR="152B2CF5" w:rsidRDefault="5E544CBA" w:rsidP="50094BCF">
            <w:pPr>
              <w:rPr>
                <w:rFonts w:ascii="Times" w:eastAsia="Times" w:hAnsi="Times" w:cs="Times"/>
              </w:rPr>
            </w:pPr>
            <w:r w:rsidRPr="0FF56EC9">
              <w:rPr>
                <w:rFonts w:ascii="Times" w:eastAsia="Times" w:hAnsi="Times" w:cs="Times"/>
              </w:rPr>
              <w:t>By: __________________________________</w:t>
            </w:r>
          </w:p>
        </w:tc>
      </w:tr>
      <w:tr w:rsidR="152B2CF5" w14:paraId="435D626B" w14:textId="77777777" w:rsidTr="0FF56EC9">
        <w:trPr>
          <w:trHeight w:val="300"/>
        </w:trPr>
        <w:tc>
          <w:tcPr>
            <w:tcW w:w="4680" w:type="dxa"/>
            <w:tcMar>
              <w:left w:w="105" w:type="dxa"/>
              <w:right w:w="105" w:type="dxa"/>
            </w:tcMar>
            <w:vAlign w:val="center"/>
          </w:tcPr>
          <w:p w14:paraId="0748EDC3" w14:textId="658B6A25" w:rsidR="152B2CF5" w:rsidRDefault="152B2CF5" w:rsidP="50094BCF">
            <w:pPr>
              <w:rPr>
                <w:rFonts w:ascii="Times" w:eastAsia="Times" w:hAnsi="Times" w:cs="Times"/>
              </w:rPr>
            </w:pPr>
          </w:p>
        </w:tc>
        <w:tc>
          <w:tcPr>
            <w:tcW w:w="4680" w:type="dxa"/>
            <w:tcMar>
              <w:left w:w="105" w:type="dxa"/>
              <w:right w:w="105" w:type="dxa"/>
            </w:tcMar>
            <w:vAlign w:val="center"/>
          </w:tcPr>
          <w:p w14:paraId="34D38EF6" w14:textId="17095D6B" w:rsidR="152B2CF5" w:rsidRDefault="5E544CBA" w:rsidP="50094BCF">
            <w:pPr>
              <w:rPr>
                <w:rFonts w:ascii="Times" w:eastAsia="Times" w:hAnsi="Times" w:cs="Times"/>
              </w:rPr>
            </w:pPr>
            <w:r w:rsidRPr="0FF56EC9">
              <w:rPr>
                <w:rFonts w:ascii="Times" w:eastAsia="Times" w:hAnsi="Times" w:cs="Times"/>
              </w:rPr>
              <w:t>Title:</w:t>
            </w:r>
          </w:p>
        </w:tc>
      </w:tr>
    </w:tbl>
    <w:p w14:paraId="4F9C6B0E" w14:textId="7980E4C8" w:rsidR="152B2CF5" w:rsidRDefault="152B2CF5" w:rsidP="50094BCF">
      <w:pPr>
        <w:rPr>
          <w:rFonts w:ascii="Times" w:eastAsia="Times" w:hAnsi="Times" w:cs="Times"/>
        </w:rPr>
      </w:pPr>
    </w:p>
    <w:p w14:paraId="10A3CC87" w14:textId="6A6627FD" w:rsidR="152B2CF5" w:rsidRDefault="152B2CF5" w:rsidP="50094BCF">
      <w:pPr>
        <w:rPr>
          <w:rFonts w:ascii="Times" w:eastAsia="Times" w:hAnsi="Times" w:cs="Times"/>
        </w:rPr>
      </w:pPr>
    </w:p>
    <w:p w14:paraId="5813D847" w14:textId="2372A209" w:rsidR="152B2CF5" w:rsidRDefault="152B2CF5" w:rsidP="50094BCF">
      <w:pPr>
        <w:rPr>
          <w:rFonts w:ascii="Times" w:eastAsia="Times" w:hAnsi="Times" w:cs="Times"/>
        </w:rPr>
      </w:pPr>
    </w:p>
    <w:p w14:paraId="203D2888" w14:textId="5965867D" w:rsidR="152B2CF5" w:rsidRDefault="152B2CF5" w:rsidP="50094BCF">
      <w:pPr>
        <w:rPr>
          <w:rFonts w:ascii="Times" w:eastAsia="Times" w:hAnsi="Times" w:cs="Times"/>
        </w:rPr>
      </w:pPr>
    </w:p>
    <w:p w14:paraId="31FEC21B" w14:textId="77777777" w:rsidR="00730FD2" w:rsidRPr="00561DB6" w:rsidRDefault="00730FD2" w:rsidP="50094BCF">
      <w:pPr>
        <w:ind w:left="1875"/>
        <w:rPr>
          <w:rFonts w:ascii="Times" w:eastAsia="Times" w:hAnsi="Times" w:cs="Times"/>
        </w:rPr>
      </w:pPr>
    </w:p>
    <w:p w14:paraId="1F2E6D19" w14:textId="77777777" w:rsidR="00E548EE" w:rsidRPr="00E548EE" w:rsidRDefault="00E548EE" w:rsidP="50094BCF">
      <w:pPr>
        <w:ind w:left="1155"/>
        <w:rPr>
          <w:rFonts w:ascii="Times" w:eastAsia="Times" w:hAnsi="Times" w:cs="Times"/>
        </w:rPr>
      </w:pPr>
      <w:r w:rsidRPr="00E548EE">
        <w:rPr>
          <w:rFonts w:ascii="Verdana" w:eastAsia="MS Mincho" w:hAnsi="Verdana"/>
          <w:color w:val="000000"/>
        </w:rPr>
        <w:tab/>
      </w:r>
    </w:p>
    <w:p w14:paraId="24F0CB5F" w14:textId="7F759FD1" w:rsidR="6342F9D5" w:rsidRDefault="6342F9D5" w:rsidP="50094BCF">
      <w:pPr>
        <w:ind w:left="1155" w:firstLine="720"/>
        <w:rPr>
          <w:rFonts w:ascii="Times" w:eastAsia="Times" w:hAnsi="Times" w:cs="Times"/>
          <w:color w:val="000000" w:themeColor="text1"/>
        </w:rPr>
      </w:pPr>
    </w:p>
    <w:p w14:paraId="13530914" w14:textId="5DC5187F" w:rsidR="0FF56EC9" w:rsidRDefault="0FF56EC9" w:rsidP="0FF56EC9">
      <w:pPr>
        <w:ind w:left="1155" w:firstLine="720"/>
        <w:rPr>
          <w:rFonts w:ascii="Times" w:eastAsia="Times" w:hAnsi="Times" w:cs="Times"/>
          <w:color w:val="000000" w:themeColor="text1"/>
        </w:rPr>
      </w:pPr>
    </w:p>
    <w:p w14:paraId="2C0D02DA" w14:textId="03150AA5" w:rsidR="0FF56EC9" w:rsidRDefault="0FF56EC9" w:rsidP="0FF56EC9">
      <w:pPr>
        <w:ind w:left="1155" w:firstLine="720"/>
        <w:rPr>
          <w:rFonts w:ascii="Times" w:eastAsia="Times" w:hAnsi="Times" w:cs="Times"/>
          <w:color w:val="000000" w:themeColor="text1"/>
        </w:rPr>
      </w:pPr>
    </w:p>
    <w:p w14:paraId="49B169F2" w14:textId="0A36983F" w:rsidR="0FF56EC9" w:rsidRDefault="0FF56EC9" w:rsidP="0FF56EC9">
      <w:pPr>
        <w:ind w:left="1155" w:firstLine="720"/>
        <w:rPr>
          <w:rFonts w:ascii="Times" w:eastAsia="Times" w:hAnsi="Times" w:cs="Times"/>
          <w:color w:val="000000" w:themeColor="text1"/>
        </w:rPr>
      </w:pPr>
    </w:p>
    <w:p w14:paraId="0DC0120E" w14:textId="6D3C92D0" w:rsidR="0FF56EC9" w:rsidRDefault="0FF56EC9" w:rsidP="0FF56EC9">
      <w:pPr>
        <w:ind w:left="1155" w:firstLine="720"/>
        <w:rPr>
          <w:rFonts w:ascii="Times" w:eastAsia="Times" w:hAnsi="Times" w:cs="Times"/>
          <w:color w:val="000000" w:themeColor="text1"/>
        </w:rPr>
      </w:pPr>
    </w:p>
    <w:p w14:paraId="1FE1775D" w14:textId="1A8D6605" w:rsidR="0FF56EC9" w:rsidRDefault="0FF56EC9" w:rsidP="0FF56EC9">
      <w:pPr>
        <w:ind w:left="1155" w:firstLine="720"/>
        <w:rPr>
          <w:rFonts w:ascii="Times" w:eastAsia="Times" w:hAnsi="Times" w:cs="Times"/>
          <w:color w:val="000000" w:themeColor="text1"/>
        </w:rPr>
      </w:pPr>
    </w:p>
    <w:p w14:paraId="337CD050" w14:textId="764444DD" w:rsidR="0FF56EC9" w:rsidRDefault="0FF56EC9" w:rsidP="0FF56EC9">
      <w:pPr>
        <w:ind w:left="1155" w:firstLine="720"/>
        <w:rPr>
          <w:rFonts w:ascii="Times" w:eastAsia="Times" w:hAnsi="Times" w:cs="Times"/>
          <w:color w:val="000000" w:themeColor="text1"/>
        </w:rPr>
      </w:pPr>
    </w:p>
    <w:p w14:paraId="76EC5955" w14:textId="175FBB05" w:rsidR="0FF56EC9" w:rsidRDefault="0FF56EC9" w:rsidP="0FF56EC9">
      <w:pPr>
        <w:ind w:left="1155" w:firstLine="720"/>
        <w:rPr>
          <w:rFonts w:ascii="Times" w:eastAsia="Times" w:hAnsi="Times" w:cs="Times"/>
          <w:color w:val="000000" w:themeColor="text1"/>
        </w:rPr>
      </w:pPr>
    </w:p>
    <w:p w14:paraId="4337068B" w14:textId="247B2780" w:rsidR="0FF56EC9" w:rsidRDefault="0FF56EC9" w:rsidP="0FF56EC9">
      <w:pPr>
        <w:ind w:left="1155" w:firstLine="720"/>
        <w:rPr>
          <w:rFonts w:ascii="Times" w:eastAsia="Times" w:hAnsi="Times" w:cs="Times"/>
          <w:color w:val="000000" w:themeColor="text1"/>
        </w:rPr>
      </w:pPr>
    </w:p>
    <w:p w14:paraId="1BA49337" w14:textId="34298A43" w:rsidR="0FF56EC9" w:rsidRDefault="0FF56EC9" w:rsidP="0FF56EC9">
      <w:pPr>
        <w:ind w:left="1155" w:firstLine="720"/>
        <w:rPr>
          <w:rFonts w:ascii="Times" w:eastAsia="Times" w:hAnsi="Times" w:cs="Times"/>
          <w:color w:val="000000" w:themeColor="text1"/>
        </w:rPr>
      </w:pPr>
    </w:p>
    <w:p w14:paraId="0DBB6F1F" w14:textId="497320D7" w:rsidR="0FF56EC9" w:rsidRDefault="0FF56EC9" w:rsidP="0FF56EC9">
      <w:pPr>
        <w:ind w:left="1155" w:firstLine="720"/>
        <w:rPr>
          <w:rFonts w:ascii="Times" w:eastAsia="Times" w:hAnsi="Times" w:cs="Times"/>
          <w:color w:val="000000" w:themeColor="text1"/>
        </w:rPr>
      </w:pPr>
    </w:p>
    <w:p w14:paraId="731A278A" w14:textId="71005DA6" w:rsidR="50094BCF" w:rsidRDefault="50094BCF" w:rsidP="50094BCF">
      <w:pPr>
        <w:ind w:left="1155" w:firstLine="720"/>
        <w:rPr>
          <w:rFonts w:ascii="Times" w:eastAsia="Times" w:hAnsi="Times" w:cs="Times"/>
          <w:color w:val="000000" w:themeColor="text1"/>
        </w:rPr>
      </w:pPr>
    </w:p>
    <w:p w14:paraId="138DCE35" w14:textId="0DD4D01B" w:rsidR="50094BCF" w:rsidRDefault="50094BCF" w:rsidP="50094BCF">
      <w:pPr>
        <w:ind w:left="1155" w:firstLine="720"/>
        <w:rPr>
          <w:rFonts w:ascii="Times" w:eastAsia="Times" w:hAnsi="Times" w:cs="Times"/>
          <w:color w:val="000000" w:themeColor="text1"/>
        </w:rPr>
      </w:pPr>
    </w:p>
    <w:p w14:paraId="4D9BA254" w14:textId="4FD0B78B" w:rsidR="50094BCF" w:rsidRDefault="50094BCF" w:rsidP="50094BCF">
      <w:pPr>
        <w:ind w:left="1155" w:firstLine="720"/>
        <w:rPr>
          <w:rFonts w:ascii="Times" w:eastAsia="Times" w:hAnsi="Times" w:cs="Times"/>
          <w:color w:val="000000" w:themeColor="text1"/>
        </w:rPr>
      </w:pPr>
    </w:p>
    <w:p w14:paraId="2A3C3C06" w14:textId="266857B5" w:rsidR="50094BCF" w:rsidRDefault="50094BCF" w:rsidP="50094BCF">
      <w:pPr>
        <w:ind w:left="1155" w:firstLine="720"/>
        <w:rPr>
          <w:rFonts w:ascii="Times" w:eastAsia="Times" w:hAnsi="Times" w:cs="Times"/>
          <w:color w:val="000000" w:themeColor="text1"/>
        </w:rPr>
      </w:pPr>
    </w:p>
    <w:p w14:paraId="0BCB735B" w14:textId="61D28477" w:rsidR="50094BCF" w:rsidRDefault="50094BCF" w:rsidP="50094BCF">
      <w:pPr>
        <w:ind w:left="1155" w:firstLine="720"/>
        <w:rPr>
          <w:rFonts w:ascii="Times" w:eastAsia="Times" w:hAnsi="Times" w:cs="Times"/>
          <w:color w:val="000000" w:themeColor="text1"/>
        </w:rPr>
      </w:pPr>
    </w:p>
    <w:p w14:paraId="2A8DE57E" w14:textId="1AA108D1" w:rsidR="50094BCF" w:rsidRDefault="50094BCF" w:rsidP="50094BCF">
      <w:pPr>
        <w:ind w:left="1155" w:firstLine="720"/>
        <w:rPr>
          <w:rFonts w:ascii="Times" w:eastAsia="Times" w:hAnsi="Times" w:cs="Times"/>
          <w:color w:val="000000" w:themeColor="text1"/>
        </w:rPr>
      </w:pPr>
    </w:p>
    <w:p w14:paraId="1E308AC8" w14:textId="10854E17" w:rsidR="12BAB635" w:rsidRDefault="12BAB635" w:rsidP="0FF56EC9">
      <w:pPr>
        <w:pStyle w:val="Heading2"/>
      </w:pPr>
      <w:bookmarkStart w:id="62" w:name="_Toc1491732492"/>
      <w:r w:rsidRPr="0FF56EC9">
        <w:t>Attachments</w:t>
      </w:r>
      <w:bookmarkEnd w:id="62"/>
    </w:p>
    <w:p w14:paraId="7636C69F" w14:textId="47B7704C" w:rsidR="1B1064F6" w:rsidRDefault="1B1064F6" w:rsidP="0FF56EC9">
      <w:pPr>
        <w:spacing w:line="259" w:lineRule="auto"/>
      </w:pPr>
      <w:r w:rsidRPr="0FF56EC9">
        <w:t>Attachment A – Bid Sheet</w:t>
      </w:r>
    </w:p>
    <w:p w14:paraId="6A2BB789" w14:textId="3B478304" w:rsidR="65B4FB44" w:rsidRDefault="65B4FB44" w:rsidP="65B4FB44"/>
    <w:p w14:paraId="72C73695" w14:textId="77777777" w:rsidR="00387389" w:rsidRDefault="00387389" w:rsidP="50094BCF">
      <w:pPr>
        <w:jc w:val="both"/>
        <w:rPr>
          <w:rFonts w:ascii="Times" w:eastAsia="Times" w:hAnsi="Times" w:cs="Times"/>
        </w:rPr>
      </w:pPr>
    </w:p>
    <w:p w14:paraId="5A80E48E" w14:textId="26BDCCCC" w:rsidR="00387389" w:rsidRPr="00387389" w:rsidRDefault="00387389" w:rsidP="50094BCF">
      <w:pPr>
        <w:jc w:val="both"/>
        <w:rPr>
          <w:rFonts w:ascii="Times" w:eastAsia="Times" w:hAnsi="Times" w:cs="Times"/>
          <w:b/>
          <w:bCs/>
        </w:rPr>
      </w:pPr>
      <w:r w:rsidRPr="0FF56EC9">
        <w:rPr>
          <w:rFonts w:ascii="Times" w:eastAsia="Times" w:hAnsi="Times" w:cs="Times"/>
          <w:b/>
          <w:bCs/>
        </w:rPr>
        <w:t xml:space="preserve">                                                                       </w:t>
      </w:r>
    </w:p>
    <w:p w14:paraId="2121F8D3" w14:textId="357F7B50" w:rsidR="152B2CF5" w:rsidRDefault="152B2CF5" w:rsidP="65B4FB44">
      <w:pPr>
        <w:jc w:val="both"/>
        <w:rPr>
          <w:rFonts w:ascii="Times" w:eastAsia="Times" w:hAnsi="Times" w:cs="Times"/>
        </w:rPr>
      </w:pPr>
    </w:p>
    <w:p w14:paraId="7A67A1F1" w14:textId="3B7789FD" w:rsidR="6342F9D5" w:rsidRDefault="6342F9D5" w:rsidP="50094BCF">
      <w:pPr>
        <w:rPr>
          <w:rFonts w:ascii="Times" w:eastAsia="Times" w:hAnsi="Times" w:cs="Times"/>
        </w:rPr>
      </w:pPr>
    </w:p>
    <w:p w14:paraId="177180A9" w14:textId="25A314F0" w:rsidR="6342F9D5" w:rsidRDefault="6342F9D5" w:rsidP="50094BCF">
      <w:pPr>
        <w:rPr>
          <w:rFonts w:ascii="Times" w:eastAsia="Times" w:hAnsi="Times" w:cs="Times"/>
        </w:rPr>
      </w:pPr>
    </w:p>
    <w:p w14:paraId="31B03890" w14:textId="3229857B" w:rsidR="6342F9D5" w:rsidRDefault="6342F9D5" w:rsidP="50094BCF">
      <w:pPr>
        <w:ind w:left="1155" w:firstLine="720"/>
        <w:rPr>
          <w:rFonts w:ascii="Times" w:eastAsia="Times" w:hAnsi="Times" w:cs="Times"/>
          <w:color w:val="000000" w:themeColor="text1"/>
        </w:rPr>
      </w:pPr>
    </w:p>
    <w:p w14:paraId="18EDCA6B" w14:textId="77777777" w:rsidR="00E548EE" w:rsidRPr="00E90433" w:rsidRDefault="00E548EE" w:rsidP="50094BCF">
      <w:pPr>
        <w:pStyle w:val="NormalWeb"/>
        <w:rPr>
          <w:rFonts w:ascii="Times" w:eastAsia="Times" w:hAnsi="Times" w:cs="Times"/>
        </w:rPr>
      </w:pPr>
    </w:p>
    <w:p w14:paraId="471E176E" w14:textId="77777777" w:rsidR="007065CB" w:rsidRDefault="007065CB" w:rsidP="50094BCF">
      <w:pPr>
        <w:rPr>
          <w:rFonts w:ascii="Times" w:eastAsia="Times" w:hAnsi="Times" w:cs="Times"/>
        </w:rPr>
      </w:pPr>
    </w:p>
    <w:p w14:paraId="1D2F0628" w14:textId="77777777" w:rsidR="00833162" w:rsidRDefault="00833162" w:rsidP="50094BCF">
      <w:pPr>
        <w:rPr>
          <w:rFonts w:ascii="Times" w:eastAsia="Times" w:hAnsi="Times" w:cs="Times"/>
        </w:rPr>
      </w:pPr>
    </w:p>
    <w:p w14:paraId="52E27B4B" w14:textId="77777777" w:rsidR="00833162" w:rsidRDefault="00833162" w:rsidP="50094BCF">
      <w:pPr>
        <w:rPr>
          <w:rFonts w:ascii="Times" w:eastAsia="Times" w:hAnsi="Times" w:cs="Times"/>
        </w:rPr>
      </w:pPr>
    </w:p>
    <w:p w14:paraId="1637B082" w14:textId="77777777" w:rsidR="00833162" w:rsidRDefault="00833162" w:rsidP="50094BCF">
      <w:pPr>
        <w:rPr>
          <w:rFonts w:ascii="Times" w:eastAsia="Times" w:hAnsi="Times" w:cs="Times"/>
        </w:rPr>
      </w:pPr>
    </w:p>
    <w:p w14:paraId="1DCE149D" w14:textId="77777777" w:rsidR="00833162" w:rsidRDefault="00833162" w:rsidP="50094BCF">
      <w:pPr>
        <w:rPr>
          <w:rFonts w:ascii="Times" w:eastAsia="Times" w:hAnsi="Times" w:cs="Times"/>
        </w:rPr>
      </w:pPr>
    </w:p>
    <w:p w14:paraId="13C11439" w14:textId="77777777" w:rsidR="0026598A" w:rsidRDefault="0026598A" w:rsidP="50094BCF">
      <w:pPr>
        <w:rPr>
          <w:rFonts w:ascii="Times" w:eastAsia="Times" w:hAnsi="Times" w:cs="Times"/>
        </w:rPr>
      </w:pPr>
    </w:p>
    <w:p w14:paraId="3473E3BE" w14:textId="77777777" w:rsidR="009E3138" w:rsidRDefault="009E3138" w:rsidP="50094BCF">
      <w:pPr>
        <w:rPr>
          <w:rFonts w:ascii="Times" w:eastAsia="Times" w:hAnsi="Times" w:cs="Times"/>
        </w:rPr>
      </w:pPr>
    </w:p>
    <w:p w14:paraId="373B8616" w14:textId="77777777" w:rsidR="009E3138" w:rsidRDefault="009E3138" w:rsidP="50094BCF">
      <w:pPr>
        <w:rPr>
          <w:rFonts w:ascii="Times" w:eastAsia="Times" w:hAnsi="Times" w:cs="Times"/>
        </w:rPr>
      </w:pPr>
    </w:p>
    <w:p w14:paraId="1D18DC3D" w14:textId="77777777" w:rsidR="009E3138" w:rsidRDefault="009E3138" w:rsidP="50094BCF">
      <w:pPr>
        <w:rPr>
          <w:rFonts w:ascii="Times" w:eastAsia="Times" w:hAnsi="Times" w:cs="Times"/>
        </w:rPr>
      </w:pPr>
    </w:p>
    <w:p w14:paraId="075F3C59" w14:textId="77777777" w:rsidR="009E3138" w:rsidRDefault="009E3138" w:rsidP="50094BCF">
      <w:pPr>
        <w:rPr>
          <w:rFonts w:ascii="Times" w:eastAsia="Times" w:hAnsi="Times" w:cs="Times"/>
        </w:rPr>
      </w:pPr>
    </w:p>
    <w:p w14:paraId="2F148BD8" w14:textId="77777777" w:rsidR="009E3138" w:rsidRDefault="009E3138" w:rsidP="50094BCF">
      <w:pPr>
        <w:rPr>
          <w:rFonts w:ascii="Times" w:eastAsia="Times" w:hAnsi="Times" w:cs="Times"/>
        </w:rPr>
      </w:pPr>
    </w:p>
    <w:p w14:paraId="07962360" w14:textId="77777777" w:rsidR="009E3138" w:rsidRDefault="009E3138" w:rsidP="50094BCF">
      <w:pPr>
        <w:rPr>
          <w:rFonts w:ascii="Times" w:eastAsia="Times" w:hAnsi="Times" w:cs="Times"/>
        </w:rPr>
      </w:pPr>
    </w:p>
    <w:p w14:paraId="62DC8824" w14:textId="77777777" w:rsidR="009E3138" w:rsidRDefault="009E3138" w:rsidP="50094BCF">
      <w:pPr>
        <w:rPr>
          <w:rFonts w:ascii="Times" w:eastAsia="Times" w:hAnsi="Times" w:cs="Times"/>
        </w:rPr>
      </w:pPr>
    </w:p>
    <w:p w14:paraId="1136AD25" w14:textId="77777777" w:rsidR="009E3138" w:rsidRDefault="009E3138" w:rsidP="50094BCF">
      <w:pPr>
        <w:rPr>
          <w:rFonts w:ascii="Times" w:eastAsia="Times" w:hAnsi="Times" w:cs="Times"/>
        </w:rPr>
      </w:pPr>
    </w:p>
    <w:p w14:paraId="1BB997E4" w14:textId="77777777" w:rsidR="009E3138" w:rsidRDefault="009E3138" w:rsidP="50094BCF">
      <w:pPr>
        <w:rPr>
          <w:rFonts w:ascii="Times" w:eastAsia="Times" w:hAnsi="Times" w:cs="Times"/>
        </w:rPr>
      </w:pPr>
    </w:p>
    <w:p w14:paraId="61A4BE40" w14:textId="77777777" w:rsidR="009E3138" w:rsidRDefault="009E3138" w:rsidP="50094BCF">
      <w:pPr>
        <w:rPr>
          <w:rFonts w:ascii="Times" w:eastAsia="Times" w:hAnsi="Times" w:cs="Times"/>
        </w:rPr>
      </w:pPr>
    </w:p>
    <w:p w14:paraId="53A23EC5" w14:textId="77777777" w:rsidR="009E3138" w:rsidRDefault="009E3138" w:rsidP="50094BCF">
      <w:pPr>
        <w:rPr>
          <w:rFonts w:ascii="Times" w:eastAsia="Times" w:hAnsi="Times" w:cs="Times"/>
        </w:rPr>
      </w:pPr>
    </w:p>
    <w:p w14:paraId="76762774" w14:textId="77777777" w:rsidR="009E3138" w:rsidRDefault="009E3138" w:rsidP="50094BCF">
      <w:pPr>
        <w:rPr>
          <w:rFonts w:ascii="Times" w:eastAsia="Times" w:hAnsi="Times" w:cs="Times"/>
        </w:rPr>
      </w:pPr>
    </w:p>
    <w:p w14:paraId="4B149F2F" w14:textId="77777777" w:rsidR="009E3138" w:rsidRDefault="009E3138" w:rsidP="50094BCF">
      <w:pPr>
        <w:rPr>
          <w:rFonts w:ascii="Times" w:eastAsia="Times" w:hAnsi="Times" w:cs="Times"/>
        </w:rPr>
      </w:pPr>
    </w:p>
    <w:p w14:paraId="357ECF08" w14:textId="77777777" w:rsidR="009E3138" w:rsidRDefault="009E3138" w:rsidP="50094BCF">
      <w:pPr>
        <w:rPr>
          <w:rFonts w:ascii="Times" w:eastAsia="Times" w:hAnsi="Times" w:cs="Times"/>
        </w:rPr>
      </w:pPr>
    </w:p>
    <w:p w14:paraId="12BD731A" w14:textId="77777777" w:rsidR="009E3138" w:rsidRDefault="009E3138" w:rsidP="50094BCF">
      <w:pPr>
        <w:rPr>
          <w:rFonts w:ascii="Times" w:eastAsia="Times" w:hAnsi="Times" w:cs="Times"/>
        </w:rPr>
      </w:pPr>
    </w:p>
    <w:p w14:paraId="471A81AB" w14:textId="77777777" w:rsidR="009E3138" w:rsidRDefault="009E3138" w:rsidP="50094BCF">
      <w:pPr>
        <w:rPr>
          <w:rFonts w:ascii="Times" w:eastAsia="Times" w:hAnsi="Times" w:cs="Times"/>
        </w:rPr>
      </w:pPr>
    </w:p>
    <w:p w14:paraId="503F8348" w14:textId="77777777" w:rsidR="009E3138" w:rsidRDefault="009E3138" w:rsidP="50094BCF">
      <w:pPr>
        <w:rPr>
          <w:rFonts w:ascii="Times" w:eastAsia="Times" w:hAnsi="Times" w:cs="Times"/>
        </w:rPr>
      </w:pPr>
    </w:p>
    <w:p w14:paraId="1A3C3B88" w14:textId="77777777" w:rsidR="009E3138" w:rsidRDefault="009E3138">
      <w:pPr>
        <w:rPr>
          <w:rFonts w:ascii="Verdana" w:hAnsi="Verdana"/>
        </w:rPr>
      </w:pPr>
    </w:p>
    <w:p w14:paraId="77712AD6" w14:textId="77777777" w:rsidR="009E3138" w:rsidRDefault="009E3138">
      <w:pPr>
        <w:rPr>
          <w:rFonts w:ascii="Verdana" w:hAnsi="Verdana"/>
        </w:rPr>
      </w:pPr>
    </w:p>
    <w:p w14:paraId="53B60AE3" w14:textId="77777777" w:rsidR="009E3138" w:rsidRDefault="009E3138">
      <w:pPr>
        <w:rPr>
          <w:rFonts w:ascii="Verdana" w:hAnsi="Verdana"/>
        </w:rPr>
      </w:pPr>
    </w:p>
    <w:p w14:paraId="054EE2EB" w14:textId="77777777" w:rsidR="009E3138" w:rsidRDefault="009E3138">
      <w:pPr>
        <w:rPr>
          <w:rFonts w:ascii="Verdana" w:hAnsi="Verdana"/>
        </w:rPr>
      </w:pPr>
    </w:p>
    <w:p w14:paraId="1C9C7BB5" w14:textId="77777777" w:rsidR="009E3138" w:rsidRDefault="009E3138">
      <w:pPr>
        <w:rPr>
          <w:rFonts w:ascii="Verdana" w:hAnsi="Verdana"/>
        </w:rPr>
      </w:pPr>
    </w:p>
    <w:p w14:paraId="262030DF" w14:textId="77777777" w:rsidR="009E3138" w:rsidRDefault="009E3138">
      <w:pPr>
        <w:rPr>
          <w:rFonts w:ascii="Verdana" w:hAnsi="Verdana"/>
        </w:rPr>
      </w:pPr>
    </w:p>
    <w:p w14:paraId="5AE10B57" w14:textId="77777777" w:rsidR="009E3138" w:rsidRDefault="009E3138">
      <w:pPr>
        <w:rPr>
          <w:rFonts w:ascii="Verdana" w:hAnsi="Verdana"/>
        </w:rPr>
      </w:pPr>
    </w:p>
    <w:p w14:paraId="03FEB370" w14:textId="77777777" w:rsidR="009E3138" w:rsidRDefault="009E3138">
      <w:pPr>
        <w:rPr>
          <w:rFonts w:ascii="Verdana" w:hAnsi="Verdana"/>
        </w:rPr>
      </w:pPr>
    </w:p>
    <w:p w14:paraId="4A29D886" w14:textId="77777777" w:rsidR="00875F53" w:rsidRPr="00DE61CC" w:rsidRDefault="00875F53">
      <w:pPr>
        <w:rPr>
          <w:rFonts w:ascii="Verdana" w:hAnsi="Verdana"/>
        </w:rPr>
      </w:pPr>
    </w:p>
    <w:sectPr w:rsidR="00875F53" w:rsidRPr="00DE61CC" w:rsidSect="00C66A2E">
      <w:headerReference w:type="default" r:id="rId9"/>
      <w:footerReference w:type="even" r:id="rId10"/>
      <w:footerReference w:type="default" r:id="rId11"/>
      <w:headerReference w:type="first" r:id="rId12"/>
      <w:footerReference w:type="first" r:id="rId13"/>
      <w:pgSz w:w="12240" w:h="15840"/>
      <w:pgMar w:top="1008" w:right="1440" w:bottom="288"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044A" w14:textId="77777777" w:rsidR="00D32028" w:rsidRDefault="00D32028">
      <w:r>
        <w:separator/>
      </w:r>
    </w:p>
  </w:endnote>
  <w:endnote w:type="continuationSeparator" w:id="0">
    <w:p w14:paraId="08A0D69B" w14:textId="77777777" w:rsidR="00D32028" w:rsidRDefault="00D3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D1FB" w14:textId="77777777" w:rsidR="00C04AEF" w:rsidRDefault="00C04AEF" w:rsidP="00DE63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877051" w14:textId="77777777" w:rsidR="00C04AEF" w:rsidRDefault="00C04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5561862"/>
      <w:docPartObj>
        <w:docPartGallery w:val="Page Numbers (Bottom of Page)"/>
        <w:docPartUnique/>
      </w:docPartObj>
    </w:sdtPr>
    <w:sdtEndPr>
      <w:rPr>
        <w:rStyle w:val="PageNumber"/>
      </w:rPr>
    </w:sdtEndPr>
    <w:sdtContent>
      <w:p w14:paraId="2835C934" w14:textId="490A3765" w:rsidR="00DE6328" w:rsidRDefault="00DE6328" w:rsidP="004D13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01AEAF9" w14:textId="77777777" w:rsidR="00C46656" w:rsidRDefault="00DE6328">
    <w:pPr>
      <w:pStyle w:val="Footer"/>
      <w:rPr>
        <w:color w:val="AEAAAA" w:themeColor="background2" w:themeShade="BF"/>
        <w:sz w:val="20"/>
        <w:szCs w:val="20"/>
      </w:rPr>
    </w:pPr>
    <w:r w:rsidRPr="00F3685C">
      <w:rPr>
        <w:color w:val="AEAAAA" w:themeColor="background2" w:themeShade="BF"/>
        <w:sz w:val="20"/>
        <w:szCs w:val="20"/>
      </w:rPr>
      <w:t>CITY OF COLUSA RFP</w:t>
    </w:r>
    <w:r w:rsidRPr="00F3685C">
      <w:rPr>
        <w:color w:val="AEAAAA" w:themeColor="background2" w:themeShade="BF"/>
        <w:sz w:val="20"/>
        <w:szCs w:val="20"/>
      </w:rPr>
      <w:ptab w:relativeTo="margin" w:alignment="center" w:leader="none"/>
    </w:r>
    <w:r w:rsidRPr="00F3685C">
      <w:rPr>
        <w:color w:val="AEAAAA" w:themeColor="background2" w:themeShade="BF"/>
        <w:sz w:val="20"/>
        <w:szCs w:val="20"/>
      </w:rPr>
      <w:ptab w:relativeTo="margin" w:alignment="right" w:leader="none"/>
    </w:r>
  </w:p>
  <w:p w14:paraId="1CCC40F9" w14:textId="4D8C7BCE" w:rsidR="00C04AEF" w:rsidRPr="00F3685C" w:rsidRDefault="0FF56EC9">
    <w:pPr>
      <w:pStyle w:val="Footer"/>
      <w:rPr>
        <w:color w:val="AEAAAA" w:themeColor="background2" w:themeShade="BF"/>
        <w:sz w:val="20"/>
        <w:szCs w:val="20"/>
      </w:rPr>
    </w:pPr>
    <w:r w:rsidRPr="0FF56EC9">
      <w:rPr>
        <w:color w:val="AEAAAA" w:themeColor="background2" w:themeShade="BF"/>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342F9D5" w14:paraId="06F504B5" w14:textId="77777777" w:rsidTr="6342F9D5">
      <w:trPr>
        <w:trHeight w:val="300"/>
      </w:trPr>
      <w:tc>
        <w:tcPr>
          <w:tcW w:w="3120" w:type="dxa"/>
        </w:tcPr>
        <w:p w14:paraId="03640D6B" w14:textId="19CDFEDF" w:rsidR="6342F9D5" w:rsidRDefault="6342F9D5" w:rsidP="6342F9D5">
          <w:pPr>
            <w:pStyle w:val="Header"/>
            <w:ind w:left="-115"/>
          </w:pPr>
        </w:p>
      </w:tc>
      <w:tc>
        <w:tcPr>
          <w:tcW w:w="3120" w:type="dxa"/>
        </w:tcPr>
        <w:p w14:paraId="601E01C5" w14:textId="449FE962" w:rsidR="6342F9D5" w:rsidRDefault="6342F9D5" w:rsidP="6342F9D5">
          <w:pPr>
            <w:pStyle w:val="Header"/>
            <w:jc w:val="center"/>
          </w:pPr>
        </w:p>
      </w:tc>
      <w:tc>
        <w:tcPr>
          <w:tcW w:w="3120" w:type="dxa"/>
        </w:tcPr>
        <w:p w14:paraId="04569979" w14:textId="31B426FD" w:rsidR="6342F9D5" w:rsidRDefault="6342F9D5" w:rsidP="6342F9D5">
          <w:pPr>
            <w:pStyle w:val="Header"/>
            <w:ind w:right="-115"/>
            <w:jc w:val="right"/>
          </w:pPr>
        </w:p>
      </w:tc>
    </w:tr>
  </w:tbl>
  <w:p w14:paraId="741B3088" w14:textId="0A481F52" w:rsidR="6342F9D5" w:rsidRDefault="6342F9D5" w:rsidP="6342F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A5E3" w14:textId="77777777" w:rsidR="00D32028" w:rsidRDefault="00D32028">
      <w:r>
        <w:separator/>
      </w:r>
    </w:p>
  </w:footnote>
  <w:footnote w:type="continuationSeparator" w:id="0">
    <w:p w14:paraId="2A562D40" w14:textId="77777777" w:rsidR="00D32028" w:rsidRDefault="00D3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CA35" w14:textId="6D300F09" w:rsidR="00A047AD" w:rsidRPr="00965FB8" w:rsidRDefault="00A047AD" w:rsidP="00A047AD">
    <w:pPr>
      <w:jc w:val="right"/>
      <w:rPr>
        <w:rFonts w:asciiTheme="majorHAnsi" w:hAnsiTheme="majorHAnsi" w:cstheme="majorHAnsi"/>
        <w:sz w:val="18"/>
        <w:szCs w:val="18"/>
      </w:rPr>
    </w:pPr>
  </w:p>
  <w:p w14:paraId="3A4618CA" w14:textId="77777777" w:rsidR="00A047AD" w:rsidRPr="00965FB8" w:rsidRDefault="0FF56EC9" w:rsidP="00A047AD">
    <w:pPr>
      <w:jc w:val="right"/>
      <w:rPr>
        <w:rFonts w:asciiTheme="majorHAnsi" w:hAnsiTheme="majorHAnsi" w:cstheme="majorHAnsi"/>
        <w:color w:val="D0CECE" w:themeColor="background2" w:themeShade="E6"/>
        <w:sz w:val="18"/>
        <w:szCs w:val="18"/>
      </w:rPr>
    </w:pPr>
    <w:r w:rsidRPr="0FF56EC9">
      <w:rPr>
        <w:rFonts w:asciiTheme="majorHAnsi" w:hAnsiTheme="majorHAnsi" w:cstheme="majorBidi"/>
        <w:color w:val="D0CECE" w:themeColor="background2" w:themeShade="E6"/>
        <w:sz w:val="18"/>
        <w:szCs w:val="18"/>
      </w:rPr>
      <w:t>REQUEST FOR PROPOSALS (RFP)</w:t>
    </w:r>
  </w:p>
  <w:p w14:paraId="5E07CE06" w14:textId="2DDB83AB" w:rsidR="0FF56EC9" w:rsidRDefault="0FF56EC9" w:rsidP="0FF56EC9">
    <w:pPr>
      <w:jc w:val="right"/>
      <w:rPr>
        <w:i/>
        <w:iCs/>
        <w:sz w:val="16"/>
        <w:szCs w:val="16"/>
      </w:rPr>
    </w:pPr>
    <w:r w:rsidRPr="0FF56EC9">
      <w:rPr>
        <w:i/>
        <w:iCs/>
        <w:sz w:val="16"/>
        <w:szCs w:val="16"/>
      </w:rPr>
      <w:t>PRELIMINARY DESIGN AND CONCEPT ART FOR COLUSA POLICE DEPARTMENT</w:t>
    </w:r>
  </w:p>
  <w:p w14:paraId="146793CF" w14:textId="1B08CFEB" w:rsidR="0FF56EC9" w:rsidRDefault="0FF56EC9" w:rsidP="0FF56EC9">
    <w:pPr>
      <w:spacing w:line="259" w:lineRule="auto"/>
      <w:jc w:val="right"/>
      <w:rPr>
        <w:rFonts w:asciiTheme="majorHAnsi" w:hAnsiTheme="majorHAnsi" w:cstheme="majorBidi"/>
        <w:i/>
        <w:iCs/>
        <w:caps/>
        <w:sz w:val="18"/>
        <w:szCs w:val="18"/>
        <w:highlight w:val="yellow"/>
      </w:rPr>
    </w:pPr>
  </w:p>
  <w:p w14:paraId="55E06BAD" w14:textId="77777777" w:rsidR="00EE48C7" w:rsidRPr="00965FB8" w:rsidRDefault="00EE48C7" w:rsidP="00EE48C7">
    <w:pPr>
      <w:jc w:val="center"/>
      <w:rPr>
        <w:rFonts w:asciiTheme="majorHAnsi" w:hAnsiTheme="majorHAnsi" w:cstheme="majorHAnsi"/>
        <w:i/>
        <w:iCs/>
        <w:caps/>
        <w:sz w:val="18"/>
        <w:szCs w:val="18"/>
      </w:rPr>
    </w:pPr>
  </w:p>
  <w:p w14:paraId="7B20680F" w14:textId="244E5C1A" w:rsidR="00A047AD" w:rsidRDefault="00A047AD">
    <w:pPr>
      <w:pStyle w:val="Header"/>
    </w:pPr>
  </w:p>
  <w:p w14:paraId="77353BD3" w14:textId="77777777" w:rsidR="00A047AD" w:rsidRDefault="00A0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342F9D5" w14:paraId="16A19A35" w14:textId="77777777" w:rsidTr="0FF56EC9">
      <w:trPr>
        <w:trHeight w:val="300"/>
      </w:trPr>
      <w:tc>
        <w:tcPr>
          <w:tcW w:w="3120" w:type="dxa"/>
        </w:tcPr>
        <w:p w14:paraId="1AAF2828" w14:textId="708552CC" w:rsidR="6342F9D5" w:rsidRDefault="6342F9D5" w:rsidP="6342F9D5">
          <w:pPr>
            <w:pStyle w:val="Header"/>
            <w:ind w:left="-115"/>
          </w:pPr>
        </w:p>
      </w:tc>
      <w:tc>
        <w:tcPr>
          <w:tcW w:w="3120" w:type="dxa"/>
        </w:tcPr>
        <w:p w14:paraId="19B8C485" w14:textId="578C698C" w:rsidR="6342F9D5" w:rsidRDefault="6342F9D5" w:rsidP="6342F9D5">
          <w:pPr>
            <w:pStyle w:val="Header"/>
            <w:jc w:val="center"/>
          </w:pPr>
        </w:p>
      </w:tc>
      <w:tc>
        <w:tcPr>
          <w:tcW w:w="3120" w:type="dxa"/>
        </w:tcPr>
        <w:p w14:paraId="26F88EB3" w14:textId="2DDB83AB" w:rsidR="6342F9D5" w:rsidRDefault="0FF56EC9" w:rsidP="0FF56EC9">
          <w:pPr>
            <w:jc w:val="center"/>
            <w:rPr>
              <w:i/>
              <w:iCs/>
              <w:sz w:val="16"/>
              <w:szCs w:val="16"/>
            </w:rPr>
          </w:pPr>
          <w:r w:rsidRPr="0FF56EC9">
            <w:rPr>
              <w:i/>
              <w:iCs/>
              <w:sz w:val="16"/>
              <w:szCs w:val="16"/>
            </w:rPr>
            <w:t>PRELIMINARY DESIGN AND CONCEPT ART FOR COLUSA POLICE DEPARTMENT</w:t>
          </w:r>
        </w:p>
        <w:p w14:paraId="51DB2269" w14:textId="76051A25" w:rsidR="6342F9D5" w:rsidRDefault="6342F9D5" w:rsidP="6342F9D5">
          <w:pPr>
            <w:pStyle w:val="Header"/>
            <w:ind w:right="-115"/>
            <w:jc w:val="right"/>
          </w:pPr>
        </w:p>
      </w:tc>
    </w:tr>
  </w:tbl>
  <w:p w14:paraId="7C5C0F20" w14:textId="74E8445C" w:rsidR="6342F9D5" w:rsidRDefault="6342F9D5" w:rsidP="6342F9D5">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XJfoCLpz">
      <int2:state int2:value="Rejected" int2:type="AugLoop_Text_Critique"/>
    </int2:textHash>
    <int2:textHash int2:hashCode="4c6waRwmDBaOAA" int2:id="2NouAynA">
      <int2:state int2:value="Rejected" int2:type="AugLoop_Text_Critique"/>
    </int2:textHash>
    <int2:textHash int2:hashCode="T6TqwfxWHaNJxH" int2:id="ta53vSqK">
      <int2:state int2:value="Rejected" int2:type="AugLoop_Text_Critique"/>
    </int2:textHash>
    <int2:textHash int2:hashCode="mXB+lc151hPuHx" int2:id="cwAS1nCQ">
      <int2:state int2:value="Rejected" int2:type="AugLoop_Text_Critique"/>
    </int2:textHash>
    <int2:textHash int2:hashCode="k3fu9YREwuDVto" int2:id="WGP4NuxO">
      <int2:state int2:value="Rejected" int2:type="AugLoop_Text_Critique"/>
    </int2:textHash>
    <int2:textHash int2:hashCode="JMYclkrs/xQq/S" int2:id="ZE2JiySD">
      <int2:state int2:value="Rejected" int2:type="AugLoop_Text_Critique"/>
    </int2:textHash>
    <int2:textHash int2:hashCode="k0zdr3PlldeFbP" int2:id="RvXf0jWK">
      <int2:state int2:value="Rejected" int2:type="AugLoop_Text_Critique"/>
    </int2:textHash>
    <int2:textHash int2:hashCode="Ub1Sp+VSUrpd6/" int2:id="sMiYGe9r">
      <int2:state int2:value="Rejected" int2:type="AugLoop_Text_Critique"/>
    </int2:textHash>
    <int2:textHash int2:hashCode="f2eJGMlDbdBrud" int2:id="jyoL3KUW">
      <int2:state int2:value="Rejected" int2:type="AugLoop_Text_Critique"/>
    </int2:textHash>
    <int2:textHash int2:hashCode="egChNBJuaWGi4Y" int2:id="EOPrq0MD">
      <int2:state int2:value="Rejected" int2:type="AugLoop_Text_Critique"/>
    </int2:textHash>
    <int2:textHash int2:hashCode="2FTgJ8cxJHgwrE" int2:id="1Zk9k8jx">
      <int2:state int2:value="Rejected" int2:type="AugLoop_Text_Critique"/>
    </int2:textHash>
    <int2:textHash int2:hashCode="k/4Vc7TqZy82Ry" int2:id="htZojd69">
      <int2:state int2:value="Rejected" int2:type="AugLoop_Text_Critique"/>
    </int2:textHash>
    <int2:textHash int2:hashCode="Jn+DPvjuYyC0I8" int2:id="bwfYLRNz">
      <int2:state int2:value="Rejected" int2:type="AugLoop_Text_Critique"/>
    </int2:textHash>
    <int2:textHash int2:hashCode="EERpdQzGrvM0bM" int2:id="ePmaupsl">
      <int2:state int2:value="Rejected" int2:type="AugLoop_Text_Critique"/>
    </int2:textHash>
    <int2:textHash int2:hashCode="ePcTO1VHqw2gl5" int2:id="4h1G6J3L">
      <int2:state int2:value="Rejected" int2:type="AugLoop_Text_Critique"/>
    </int2:textHash>
    <int2:textHash int2:hashCode="HnRBTl80DWb2p+" int2:id="9YX07wUz">
      <int2:state int2:value="Rejected" int2:type="AugLoop_Text_Critique"/>
    </int2:textHash>
    <int2:textHash int2:hashCode="HU2q53gz7Im3zu" int2:id="novLBg2c">
      <int2:state int2:value="Rejected" int2:type="AugLoop_Text_Critique"/>
    </int2:textHash>
    <int2:bookmark int2:bookmarkName="_Int_3TvP9lRK" int2:invalidationBookmarkName="" int2:hashCode="xWu6c2keJ5C6op" int2:id="6nspo05G">
      <int2:state int2:value="Rejected" int2:type="AugLoop_Text_Critique"/>
    </int2:bookmark>
    <int2:bookmark int2:bookmarkName="_Int_vfCfwZ0H" int2:invalidationBookmarkName="" int2:hashCode="ZC0xqiCg7Cmn4A" int2:id="1zwsPk3y">
      <int2:state int2:value="Rejected" int2:type="AugLoop_Text_Critique"/>
    </int2:bookmark>
    <int2:bookmark int2:bookmarkName="_Int_gtxLL1d6" int2:invalidationBookmarkName="" int2:hashCode="20lmumeNxO0dfa" int2:id="n9eDCe5Q">
      <int2:state int2:value="Rejected" int2:type="AugLoop_Text_Critique"/>
    </int2:bookmark>
    <int2:bookmark int2:bookmarkName="_Int_eaQgzM5K" int2:invalidationBookmarkName="" int2:hashCode="IEEkdmk2qlIoq+" int2:id="cfxBfaP0">
      <int2:state int2:value="Rejected" int2:type="AugLoop_Text_Critique"/>
    </int2:bookmark>
    <int2:bookmark int2:bookmarkName="_Int_jCJQsBeh" int2:invalidationBookmarkName="" int2:hashCode="tnsYK9K0bgIv58" int2:id="O9GZzqmw">
      <int2:state int2:value="Rejected" int2:type="AugLoop_Text_Critique"/>
    </int2:bookmark>
    <int2:bookmark int2:bookmarkName="_Int_CQ5pOMSt" int2:invalidationBookmarkName="" int2:hashCode="RoHRJMxsS3O6q/" int2:id="dbKrdxc3">
      <int2:state int2:value="Rejected" int2:type="AugLoop_Text_Critique"/>
    </int2:bookmark>
    <int2:bookmark int2:bookmarkName="_Int_JmKv7GzU" int2:invalidationBookmarkName="" int2:hashCode="iDhG48yymgb3lG" int2:id="TrV8M7KM">
      <int2:state int2:value="Rejected" int2:type="AugLoop_Text_Critique"/>
    </int2:bookmark>
    <int2:bookmark int2:bookmarkName="_Int_zSCSNS7b" int2:invalidationBookmarkName="" int2:hashCode="/nHUSgb9fZyT/P" int2:id="ao6VteDy">
      <int2:state int2:value="Rejected" int2:type="AugLoop_Text_Critique"/>
    </int2:bookmark>
    <int2:bookmark int2:bookmarkName="_Int_oxIhOdu2" int2:invalidationBookmarkName="" int2:hashCode="RwEBslXvhQQH1P" int2:id="mhcQbyqz">
      <int2:state int2:value="Rejected" int2:type="AugLoop_Text_Critique"/>
    </int2:bookmark>
    <int2:bookmark int2:bookmarkName="_Int_UuOqJSot" int2:invalidationBookmarkName="" int2:hashCode="Y0g1CovUp+Hd2y" int2:id="nrSKCXm0">
      <int2:state int2:value="Rejected" int2:type="AugLoop_Text_Critique"/>
    </int2:bookmark>
    <int2:bookmark int2:bookmarkName="_Int_9D2Y0jkb" int2:invalidationBookmarkName="" int2:hashCode="ZC0xqiCg7Cmn4A" int2:id="H1kDwooO">
      <int2:state int2:value="Rejected" int2:type="AugLoop_Text_Critique"/>
    </int2:bookmark>
    <int2:bookmark int2:bookmarkName="_Int_ENIBor0c" int2:invalidationBookmarkName="" int2:hashCode="6xX40Nbu8SUY24" int2:id="SNiuGNnB">
      <int2:state int2:value="Rejected" int2:type="AugLoop_Text_Critique"/>
    </int2:bookmark>
    <int2:bookmark int2:bookmarkName="_Int_5JR4Cdo8" int2:invalidationBookmarkName="" int2:hashCode="Y0g1CovUp+Hd2y" int2:id="o2FyUgjF">
      <int2:state int2:value="Rejected" int2:type="AugLoop_Text_Critique"/>
    </int2:bookmark>
    <int2:bookmark int2:bookmarkName="_Int_Xbj40JbQ" int2:invalidationBookmarkName="" int2:hashCode="y9nkAVCKPSRSi4" int2:id="TJnI4BAR">
      <int2:state int2:value="Rejected" int2:type="AugLoop_Text_Critique"/>
    </int2:bookmark>
    <int2:bookmark int2:bookmarkName="_Int_J7eXHgKE" int2:invalidationBookmarkName="" int2:hashCode="Y0g1CovUp+Hd2y" int2:id="kmlsGMUI">
      <int2:state int2:value="Rejected" int2:type="AugLoop_Text_Critique"/>
    </int2:bookmark>
    <int2:bookmark int2:bookmarkName="_Int_YAeTjsT6" int2:invalidationBookmarkName="" int2:hashCode="20lmumeNxO0dfa" int2:id="4I938azR">
      <int2:state int2:value="Rejected" int2:type="AugLoop_Text_Critique"/>
    </int2:bookmark>
    <int2:bookmark int2:bookmarkName="_Int_qG1pE3FW" int2:invalidationBookmarkName="" int2:hashCode="GnfUFiJMu+d6Q5" int2:id="xvy5ge8X">
      <int2:state int2:value="Rejected" int2:type="AugLoop_Text_Critique"/>
    </int2:bookmark>
    <int2:bookmark int2:bookmarkName="_Int_bLGeIGbL" int2:invalidationBookmarkName="" int2:hashCode="tY/svy01B1q7yP" int2:id="ghnmLoxh">
      <int2:state int2:value="Rejected" int2:type="AugLoop_Text_Critique"/>
    </int2:bookmark>
    <int2:bookmark int2:bookmarkName="_Int_yDsnNA6j" int2:invalidationBookmarkName="" int2:hashCode="ZC0xqiCg7Cmn4A" int2:id="4zYTggfw">
      <int2:state int2:value="Rejected" int2:type="AugLoop_Text_Critique"/>
    </int2:bookmark>
    <int2:bookmark int2:bookmarkName="_Int_zcNqgYUP" int2:invalidationBookmarkName="" int2:hashCode="OoXjEIWPrCR0Ag" int2:id="AuUHtf1I">
      <int2:state int2:value="Rejected" int2:type="AugLoop_Text_Critique"/>
    </int2:bookmark>
    <int2:bookmark int2:bookmarkName="_Int_FyEOikQr" int2:invalidationBookmarkName="" int2:hashCode="aJEbnAIbafiZ8P" int2:id="Ms1qAoOj">
      <int2:state int2:value="Rejected" int2:type="AugLoop_Text_Critique"/>
    </int2:bookmark>
    <int2:bookmark int2:bookmarkName="_Int_kljbFjUW" int2:invalidationBookmarkName="" int2:hashCode="RoHRJMxsS3O6q/" int2:id="bJeNCAUk">
      <int2:state int2:value="Rejected" int2:type="AugLoop_Text_Critique"/>
    </int2:bookmark>
    <int2:bookmark int2:bookmarkName="_Int_6NIOYbsI" int2:invalidationBookmarkName="" int2:hashCode="YjlPZYBnNJ5LzQ" int2:id="nhPodbMm">
      <int2:state int2:value="Rejected" int2:type="AugLoop_Text_Critique"/>
    </int2:bookmark>
    <int2:bookmark int2:bookmarkName="_Int_jlRhIxrn" int2:invalidationBookmarkName="" int2:hashCode="OSvJmvgT/qjOHD" int2:id="rv362viX">
      <int2:state int2:value="Rejected" int2:type="AugLoop_Text_Critique"/>
    </int2:bookmark>
    <int2:bookmark int2:bookmarkName="_Int_Xecdz4AV" int2:invalidationBookmarkName="" int2:hashCode="RoHRJMxsS3O6q/" int2:id="s3iw02Z0">
      <int2:state int2:value="Rejected" int2:type="AugLoop_Text_Critique"/>
    </int2:bookmark>
    <int2:bookmark int2:bookmarkName="_Int_ALayoaZ9" int2:invalidationBookmarkName="" int2:hashCode="YjlPZYBnNJ5LzQ" int2:id="8Bt6P9Sj">
      <int2:state int2:value="Rejected" int2:type="AugLoop_Text_Critique"/>
    </int2:bookmark>
    <int2:bookmark int2:bookmarkName="_Int_BXlXgNTS" int2:invalidationBookmarkName="" int2:hashCode="GnfUFiJMu+d6Q5" int2:id="LqpQr1v5">
      <int2:state int2:value="Rejected" int2:type="AugLoop_Text_Critique"/>
    </int2:bookmark>
    <int2:bookmark int2:bookmarkName="_Int_mMs1Xx7q" int2:invalidationBookmarkName="" int2:hashCode="NXR9E9zZHo6HkM" int2:id="3QyFgvHs">
      <int2:state int2:value="Rejected" int2:type="AugLoop_Text_Critique"/>
    </int2:bookmark>
    <int2:bookmark int2:bookmarkName="_Int_ONzqILgh" int2:invalidationBookmarkName="" int2:hashCode="GnfUFiJMu+d6Q5" int2:id="SkmfuH8X">
      <int2:state int2:value="Rejected" int2:type="AugLoop_Text_Critique"/>
    </int2:bookmark>
    <int2:bookmark int2:bookmarkName="_Int_pgZcvS4Y" int2:invalidationBookmarkName="" int2:hashCode="GnfUFiJMu+d6Q5" int2:id="bxhUnq9Z">
      <int2:state int2:value="Rejected" int2:type="AugLoop_Text_Critique"/>
    </int2:bookmark>
    <int2:bookmark int2:bookmarkName="_Int_rDNdrBwF" int2:invalidationBookmarkName="" int2:hashCode="6xX40Nbu8SUY24" int2:id="EXgdbVi3">
      <int2:state int2:value="Rejected" int2:type="AugLoop_Text_Critique"/>
    </int2:bookmark>
    <int2:bookmark int2:bookmarkName="_Int_FyLPNJzw" int2:invalidationBookmarkName="" int2:hashCode="RoHRJMxsS3O6q/" int2:id="44CJVeJ0">
      <int2:state int2:value="Rejected" int2:type="AugLoop_Text_Critique"/>
    </int2:bookmark>
    <int2:bookmark int2:bookmarkName="_Int_94x0bkWf" int2:invalidationBookmarkName="" int2:hashCode="pwpNbC5/CiEgV5" int2:id="ifUQbo1U">
      <int2:state int2:value="Rejected" int2:type="AugLoop_Text_Critique"/>
    </int2:bookmark>
    <int2:bookmark int2:bookmarkName="_Int_E5kbLBhc" int2:invalidationBookmarkName="" int2:hashCode="Y0g1CovUp+Hd2y" int2:id="XGSwXOWt">
      <int2:state int2:value="Rejected" int2:type="AugLoop_Text_Critique"/>
    </int2:bookmark>
    <int2:bookmark int2:bookmarkName="_Int_oayCctDw" int2:invalidationBookmarkName="" int2:hashCode="yJrdZbqn+G8twS" int2:id="1kskYYyd">
      <int2:state int2:value="Rejected" int2:type="AugLoop_Text_Critique"/>
    </int2:bookmark>
    <int2:bookmark int2:bookmarkName="_Int_yzeAiSqf" int2:invalidationBookmarkName="" int2:hashCode="RoHRJMxsS3O6q/" int2:id="NsUtmeFX">
      <int2:state int2:value="Rejected" int2:type="AugLoop_Text_Critique"/>
    </int2:bookmark>
    <int2:bookmark int2:bookmarkName="_Int_LIoeLB0L" int2:invalidationBookmarkName="" int2:hashCode="ZQGhdNV5oHKrac" int2:id="Dt42iErf">
      <int2:state int2:value="Rejected" int2:type="AugLoop_Text_Critique"/>
    </int2:bookmark>
    <int2:bookmark int2:bookmarkName="_Int_xsNbvY5q" int2:invalidationBookmarkName="" int2:hashCode="6KZ2rmj9wPvllh" int2:id="wDRVCbSZ">
      <int2:state int2:value="Rejected" int2:type="AugLoop_Text_Critique"/>
    </int2:bookmark>
    <int2:bookmark int2:bookmarkName="_Int_3JHqsgpH" int2:invalidationBookmarkName="" int2:hashCode="XnBZUbOy6FEQ0N" int2:id="JoXGzTct">
      <int2:state int2:value="Rejected" int2:type="AugLoop_Text_Critique"/>
    </int2:bookmark>
    <int2:bookmark int2:bookmarkName="_Int_CorCSqNz" int2:invalidationBookmarkName="" int2:hashCode="s4nYnOhSAw/+QB" int2:id="euYLzrz1">
      <int2:state int2:value="Rejected" int2:type="AugLoop_Text_Critique"/>
    </int2:bookmark>
    <int2:bookmark int2:bookmarkName="_Int_4ZCZwMLH" int2:invalidationBookmarkName="" int2:hashCode="/aQ3g76OCz+SBq" int2:id="PsZ2bZE6">
      <int2:state int2:value="Rejected" int2:type="AugLoop_Text_Critique"/>
    </int2:bookmark>
    <int2:bookmark int2:bookmarkName="_Int_5fWLmd2q" int2:invalidationBookmarkName="" int2:hashCode="IEEkdmk2qlIoq+" int2:id="IiRL1vTi">
      <int2:state int2:value="Rejected" int2:type="AugLoop_Text_Critique"/>
    </int2:bookmark>
    <int2:bookmark int2:bookmarkName="_Int_ybHvlD5E" int2:invalidationBookmarkName="" int2:hashCode="/aQ3g76OCz+SBq" int2:id="aoR9p6Uj">
      <int2:state int2:value="Rejected" int2:type="AugLoop_Text_Critique"/>
    </int2:bookmark>
    <int2:bookmark int2:bookmarkName="_Int_ptVjFMW0" int2:invalidationBookmarkName="" int2:hashCode="FOsU7OUt+ZwoS4" int2:id="ECizwrGM">
      <int2:state int2:value="Rejected" int2:type="AugLoop_Text_Critique"/>
    </int2:bookmark>
    <int2:bookmark int2:bookmarkName="_Int_KcgkGnF1" int2:invalidationBookmarkName="" int2:hashCode="RoHRJMxsS3O6q/" int2:id="C78NTD1r">
      <int2:state int2:value="Rejected" int2:type="AugLoop_Text_Critique"/>
    </int2:bookmark>
    <int2:bookmark int2:bookmarkName="_Int_e15csKgy" int2:invalidationBookmarkName="" int2:hashCode="RoHRJMxsS3O6q/" int2:id="27dO6FpP">
      <int2:state int2:value="Rejected" int2:type="AugLoop_Text_Critique"/>
    </int2:bookmark>
    <int2:bookmark int2:bookmarkName="_Int_CstusX41" int2:invalidationBookmarkName="" int2:hashCode="W5Z4vmu9anL2GF" int2:id="7SqGuk75">
      <int2:state int2:value="Rejected" int2:type="AugLoop_Text_Critique"/>
    </int2:bookmark>
    <int2:bookmark int2:bookmarkName="_Int_u9SQ91pj" int2:invalidationBookmarkName="" int2:hashCode="RoHRJMxsS3O6q/" int2:id="nyzaGptV">
      <int2:state int2:value="Rejected" int2:type="AugLoop_Text_Critique"/>
    </int2:bookmark>
    <int2:bookmark int2:bookmarkName="_Int_ZjIIdyOD" int2:invalidationBookmarkName="" int2:hashCode="ZMi+zxk16u9kDa" int2:id="POzdCAE8">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D7F9C"/>
    <w:multiLevelType w:val="multilevel"/>
    <w:tmpl w:val="BC3493AA"/>
    <w:styleLink w:val="CurrentList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9DB2C"/>
    <w:multiLevelType w:val="hybridMultilevel"/>
    <w:tmpl w:val="DA80DDDA"/>
    <w:lvl w:ilvl="0" w:tplc="B418975E">
      <w:start w:val="1"/>
      <w:numFmt w:val="bullet"/>
      <w:lvlText w:val=""/>
      <w:lvlJc w:val="left"/>
      <w:pPr>
        <w:ind w:left="720" w:hanging="360"/>
      </w:pPr>
      <w:rPr>
        <w:rFonts w:ascii="Symbol" w:hAnsi="Symbol" w:hint="default"/>
      </w:rPr>
    </w:lvl>
    <w:lvl w:ilvl="1" w:tplc="86D2C808">
      <w:start w:val="1"/>
      <w:numFmt w:val="bullet"/>
      <w:lvlText w:val="o"/>
      <w:lvlJc w:val="left"/>
      <w:pPr>
        <w:ind w:left="1440" w:hanging="360"/>
      </w:pPr>
      <w:rPr>
        <w:rFonts w:ascii="Courier New" w:hAnsi="Courier New" w:hint="default"/>
      </w:rPr>
    </w:lvl>
    <w:lvl w:ilvl="2" w:tplc="6E44A9A0">
      <w:start w:val="1"/>
      <w:numFmt w:val="bullet"/>
      <w:lvlText w:val=""/>
      <w:lvlJc w:val="left"/>
      <w:pPr>
        <w:ind w:left="2160" w:hanging="360"/>
      </w:pPr>
      <w:rPr>
        <w:rFonts w:ascii="Wingdings" w:hAnsi="Wingdings" w:hint="default"/>
      </w:rPr>
    </w:lvl>
    <w:lvl w:ilvl="3" w:tplc="0C6A8576">
      <w:start w:val="1"/>
      <w:numFmt w:val="bullet"/>
      <w:lvlText w:val=""/>
      <w:lvlJc w:val="left"/>
      <w:pPr>
        <w:ind w:left="2880" w:hanging="360"/>
      </w:pPr>
      <w:rPr>
        <w:rFonts w:ascii="Symbol" w:hAnsi="Symbol" w:hint="default"/>
      </w:rPr>
    </w:lvl>
    <w:lvl w:ilvl="4" w:tplc="88602A30">
      <w:start w:val="1"/>
      <w:numFmt w:val="bullet"/>
      <w:lvlText w:val="o"/>
      <w:lvlJc w:val="left"/>
      <w:pPr>
        <w:ind w:left="3600" w:hanging="360"/>
      </w:pPr>
      <w:rPr>
        <w:rFonts w:ascii="Courier New" w:hAnsi="Courier New" w:hint="default"/>
      </w:rPr>
    </w:lvl>
    <w:lvl w:ilvl="5" w:tplc="BDA60ED2">
      <w:start w:val="1"/>
      <w:numFmt w:val="bullet"/>
      <w:lvlText w:val=""/>
      <w:lvlJc w:val="left"/>
      <w:pPr>
        <w:ind w:left="4320" w:hanging="360"/>
      </w:pPr>
      <w:rPr>
        <w:rFonts w:ascii="Wingdings" w:hAnsi="Wingdings" w:hint="default"/>
      </w:rPr>
    </w:lvl>
    <w:lvl w:ilvl="6" w:tplc="D6C03CD6">
      <w:start w:val="1"/>
      <w:numFmt w:val="bullet"/>
      <w:lvlText w:val=""/>
      <w:lvlJc w:val="left"/>
      <w:pPr>
        <w:ind w:left="5040" w:hanging="360"/>
      </w:pPr>
      <w:rPr>
        <w:rFonts w:ascii="Symbol" w:hAnsi="Symbol" w:hint="default"/>
      </w:rPr>
    </w:lvl>
    <w:lvl w:ilvl="7" w:tplc="368ABF3A">
      <w:start w:val="1"/>
      <w:numFmt w:val="bullet"/>
      <w:lvlText w:val="o"/>
      <w:lvlJc w:val="left"/>
      <w:pPr>
        <w:ind w:left="5760" w:hanging="360"/>
      </w:pPr>
      <w:rPr>
        <w:rFonts w:ascii="Courier New" w:hAnsi="Courier New" w:hint="default"/>
      </w:rPr>
    </w:lvl>
    <w:lvl w:ilvl="8" w:tplc="C492A284">
      <w:start w:val="1"/>
      <w:numFmt w:val="bullet"/>
      <w:lvlText w:val=""/>
      <w:lvlJc w:val="left"/>
      <w:pPr>
        <w:ind w:left="6480" w:hanging="360"/>
      </w:pPr>
      <w:rPr>
        <w:rFonts w:ascii="Wingdings" w:hAnsi="Wingdings" w:hint="default"/>
      </w:rPr>
    </w:lvl>
  </w:abstractNum>
  <w:abstractNum w:abstractNumId="2" w15:restartNumberingAfterBreak="0">
    <w:nsid w:val="300D0C4B"/>
    <w:multiLevelType w:val="multilevel"/>
    <w:tmpl w:val="E1E4A2A6"/>
    <w:styleLink w:val="CurrentList1"/>
    <w:lvl w:ilvl="0">
      <w:start w:val="1"/>
      <w:numFmt w:val="upperRoman"/>
      <w:lvlText w:val="%1."/>
      <w:lvlJc w:val="left"/>
      <w:pPr>
        <w:ind w:left="860" w:hanging="720"/>
      </w:pPr>
      <w:rPr>
        <w:rFonts w:hint="default"/>
      </w:rPr>
    </w:lvl>
    <w:lvl w:ilvl="1">
      <w:start w:val="1"/>
      <w:numFmt w:val="lowerLetter"/>
      <w:lvlText w:val="%2."/>
      <w:lvlJc w:val="left"/>
      <w:pPr>
        <w:ind w:left="1220" w:hanging="360"/>
      </w:pPr>
    </w:lvl>
    <w:lvl w:ilvl="2">
      <w:start w:val="1"/>
      <w:numFmt w:val="lowerRoman"/>
      <w:lvlText w:val="%3."/>
      <w:lvlJc w:val="right"/>
      <w:pPr>
        <w:ind w:left="1940" w:hanging="180"/>
      </w:pPr>
    </w:lvl>
    <w:lvl w:ilvl="3">
      <w:start w:val="1"/>
      <w:numFmt w:val="decimal"/>
      <w:lvlText w:val="%4."/>
      <w:lvlJc w:val="left"/>
      <w:pPr>
        <w:ind w:left="2660" w:hanging="360"/>
      </w:pPr>
    </w:lvl>
    <w:lvl w:ilvl="4">
      <w:start w:val="1"/>
      <w:numFmt w:val="lowerLetter"/>
      <w:lvlText w:val="%5."/>
      <w:lvlJc w:val="left"/>
      <w:pPr>
        <w:ind w:left="3380" w:hanging="360"/>
      </w:pPr>
    </w:lvl>
    <w:lvl w:ilvl="5">
      <w:start w:val="1"/>
      <w:numFmt w:val="lowerRoman"/>
      <w:lvlText w:val="%6."/>
      <w:lvlJc w:val="right"/>
      <w:pPr>
        <w:ind w:left="4100" w:hanging="180"/>
      </w:pPr>
    </w:lvl>
    <w:lvl w:ilvl="6">
      <w:start w:val="1"/>
      <w:numFmt w:val="decimal"/>
      <w:lvlText w:val="%7."/>
      <w:lvlJc w:val="left"/>
      <w:pPr>
        <w:ind w:left="4820" w:hanging="360"/>
      </w:pPr>
    </w:lvl>
    <w:lvl w:ilvl="7">
      <w:start w:val="1"/>
      <w:numFmt w:val="lowerLetter"/>
      <w:lvlText w:val="%8."/>
      <w:lvlJc w:val="left"/>
      <w:pPr>
        <w:ind w:left="5540" w:hanging="360"/>
      </w:pPr>
    </w:lvl>
    <w:lvl w:ilvl="8">
      <w:start w:val="1"/>
      <w:numFmt w:val="lowerRoman"/>
      <w:lvlText w:val="%9."/>
      <w:lvlJc w:val="right"/>
      <w:pPr>
        <w:ind w:left="6260" w:hanging="180"/>
      </w:pPr>
    </w:lvl>
  </w:abstractNum>
  <w:abstractNum w:abstractNumId="3" w15:restartNumberingAfterBreak="0">
    <w:nsid w:val="4CC120DF"/>
    <w:multiLevelType w:val="hybridMultilevel"/>
    <w:tmpl w:val="AF329C68"/>
    <w:lvl w:ilvl="0" w:tplc="C8EC9D18">
      <w:start w:val="1"/>
      <w:numFmt w:val="bullet"/>
      <w:lvlText w:val=""/>
      <w:lvlJc w:val="left"/>
      <w:pPr>
        <w:ind w:left="1440" w:hanging="360"/>
      </w:pPr>
      <w:rPr>
        <w:rFonts w:ascii="Symbol" w:hAnsi="Symbol" w:hint="default"/>
      </w:rPr>
    </w:lvl>
    <w:lvl w:ilvl="1" w:tplc="32009CF8">
      <w:start w:val="1"/>
      <w:numFmt w:val="bullet"/>
      <w:lvlText w:val="o"/>
      <w:lvlJc w:val="left"/>
      <w:pPr>
        <w:ind w:left="2160" w:hanging="360"/>
      </w:pPr>
      <w:rPr>
        <w:rFonts w:ascii="Courier New" w:hAnsi="Courier New" w:hint="default"/>
      </w:rPr>
    </w:lvl>
    <w:lvl w:ilvl="2" w:tplc="72326832">
      <w:start w:val="1"/>
      <w:numFmt w:val="bullet"/>
      <w:lvlText w:val=""/>
      <w:lvlJc w:val="left"/>
      <w:pPr>
        <w:ind w:left="2880" w:hanging="360"/>
      </w:pPr>
      <w:rPr>
        <w:rFonts w:ascii="Wingdings" w:hAnsi="Wingdings" w:hint="default"/>
      </w:rPr>
    </w:lvl>
    <w:lvl w:ilvl="3" w:tplc="E43212D4">
      <w:start w:val="1"/>
      <w:numFmt w:val="bullet"/>
      <w:lvlText w:val=""/>
      <w:lvlJc w:val="left"/>
      <w:pPr>
        <w:ind w:left="3600" w:hanging="360"/>
      </w:pPr>
      <w:rPr>
        <w:rFonts w:ascii="Symbol" w:hAnsi="Symbol" w:hint="default"/>
      </w:rPr>
    </w:lvl>
    <w:lvl w:ilvl="4" w:tplc="9E70BE2E">
      <w:start w:val="1"/>
      <w:numFmt w:val="bullet"/>
      <w:lvlText w:val="o"/>
      <w:lvlJc w:val="left"/>
      <w:pPr>
        <w:ind w:left="4320" w:hanging="360"/>
      </w:pPr>
      <w:rPr>
        <w:rFonts w:ascii="Courier New" w:hAnsi="Courier New" w:hint="default"/>
      </w:rPr>
    </w:lvl>
    <w:lvl w:ilvl="5" w:tplc="791EF008">
      <w:start w:val="1"/>
      <w:numFmt w:val="bullet"/>
      <w:lvlText w:val=""/>
      <w:lvlJc w:val="left"/>
      <w:pPr>
        <w:ind w:left="5040" w:hanging="360"/>
      </w:pPr>
      <w:rPr>
        <w:rFonts w:ascii="Wingdings" w:hAnsi="Wingdings" w:hint="default"/>
      </w:rPr>
    </w:lvl>
    <w:lvl w:ilvl="6" w:tplc="0186BFEA">
      <w:start w:val="1"/>
      <w:numFmt w:val="bullet"/>
      <w:lvlText w:val=""/>
      <w:lvlJc w:val="left"/>
      <w:pPr>
        <w:ind w:left="5760" w:hanging="360"/>
      </w:pPr>
      <w:rPr>
        <w:rFonts w:ascii="Symbol" w:hAnsi="Symbol" w:hint="default"/>
      </w:rPr>
    </w:lvl>
    <w:lvl w:ilvl="7" w:tplc="2CE6D578">
      <w:start w:val="1"/>
      <w:numFmt w:val="bullet"/>
      <w:lvlText w:val="o"/>
      <w:lvlJc w:val="left"/>
      <w:pPr>
        <w:ind w:left="6480" w:hanging="360"/>
      </w:pPr>
      <w:rPr>
        <w:rFonts w:ascii="Courier New" w:hAnsi="Courier New" w:hint="default"/>
      </w:rPr>
    </w:lvl>
    <w:lvl w:ilvl="8" w:tplc="D8749950">
      <w:start w:val="1"/>
      <w:numFmt w:val="bullet"/>
      <w:lvlText w:val=""/>
      <w:lvlJc w:val="left"/>
      <w:pPr>
        <w:ind w:left="7200" w:hanging="360"/>
      </w:pPr>
      <w:rPr>
        <w:rFonts w:ascii="Wingdings" w:hAnsi="Wingdings" w:hint="default"/>
      </w:rPr>
    </w:lvl>
  </w:abstractNum>
  <w:abstractNum w:abstractNumId="4" w15:restartNumberingAfterBreak="0">
    <w:nsid w:val="698B2480"/>
    <w:multiLevelType w:val="hybridMultilevel"/>
    <w:tmpl w:val="CB6A3556"/>
    <w:lvl w:ilvl="0" w:tplc="9CD0755C">
      <w:start w:val="1"/>
      <w:numFmt w:val="upperRoman"/>
      <w:lvlText w:val="%1."/>
      <w:lvlJc w:val="right"/>
      <w:pPr>
        <w:ind w:left="720" w:hanging="360"/>
      </w:pPr>
    </w:lvl>
    <w:lvl w:ilvl="1" w:tplc="D7BE2B2A">
      <w:start w:val="1"/>
      <w:numFmt w:val="lowerLetter"/>
      <w:lvlText w:val="%2."/>
      <w:lvlJc w:val="left"/>
      <w:pPr>
        <w:ind w:left="1440" w:hanging="360"/>
      </w:pPr>
    </w:lvl>
    <w:lvl w:ilvl="2" w:tplc="5D3422B8">
      <w:start w:val="1"/>
      <w:numFmt w:val="lowerRoman"/>
      <w:lvlText w:val="%3."/>
      <w:lvlJc w:val="right"/>
      <w:pPr>
        <w:ind w:left="2160" w:hanging="180"/>
      </w:pPr>
    </w:lvl>
    <w:lvl w:ilvl="3" w:tplc="4E50E01C">
      <w:start w:val="1"/>
      <w:numFmt w:val="decimal"/>
      <w:lvlText w:val="%4."/>
      <w:lvlJc w:val="left"/>
      <w:pPr>
        <w:ind w:left="2880" w:hanging="360"/>
      </w:pPr>
    </w:lvl>
    <w:lvl w:ilvl="4" w:tplc="34342E7C">
      <w:start w:val="1"/>
      <w:numFmt w:val="lowerLetter"/>
      <w:lvlText w:val="%5."/>
      <w:lvlJc w:val="left"/>
      <w:pPr>
        <w:ind w:left="3600" w:hanging="360"/>
      </w:pPr>
    </w:lvl>
    <w:lvl w:ilvl="5" w:tplc="C12A2372">
      <w:start w:val="1"/>
      <w:numFmt w:val="lowerRoman"/>
      <w:lvlText w:val="%6."/>
      <w:lvlJc w:val="right"/>
      <w:pPr>
        <w:ind w:left="4320" w:hanging="180"/>
      </w:pPr>
    </w:lvl>
    <w:lvl w:ilvl="6" w:tplc="24261116">
      <w:start w:val="1"/>
      <w:numFmt w:val="decimal"/>
      <w:lvlText w:val="%7."/>
      <w:lvlJc w:val="left"/>
      <w:pPr>
        <w:ind w:left="5040" w:hanging="360"/>
      </w:pPr>
    </w:lvl>
    <w:lvl w:ilvl="7" w:tplc="B6E26CD6">
      <w:start w:val="1"/>
      <w:numFmt w:val="lowerLetter"/>
      <w:lvlText w:val="%8."/>
      <w:lvlJc w:val="left"/>
      <w:pPr>
        <w:ind w:left="5760" w:hanging="360"/>
      </w:pPr>
    </w:lvl>
    <w:lvl w:ilvl="8" w:tplc="B1FCA500">
      <w:start w:val="1"/>
      <w:numFmt w:val="lowerRoman"/>
      <w:lvlText w:val="%9."/>
      <w:lvlJc w:val="right"/>
      <w:pPr>
        <w:ind w:left="6480" w:hanging="180"/>
      </w:pPr>
    </w:lvl>
  </w:abstractNum>
  <w:num w:numId="1" w16cid:durableId="957100923">
    <w:abstractNumId w:val="1"/>
  </w:num>
  <w:num w:numId="2" w16cid:durableId="1097098776">
    <w:abstractNumId w:val="3"/>
  </w:num>
  <w:num w:numId="3" w16cid:durableId="537935129">
    <w:abstractNumId w:val="4"/>
  </w:num>
  <w:num w:numId="4" w16cid:durableId="1540237161">
    <w:abstractNumId w:val="2"/>
  </w:num>
  <w:num w:numId="5" w16cid:durableId="10440646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86"/>
    <w:rsid w:val="000200D0"/>
    <w:rsid w:val="00026032"/>
    <w:rsid w:val="00067AEF"/>
    <w:rsid w:val="00085862"/>
    <w:rsid w:val="00095CFE"/>
    <w:rsid w:val="000B20E3"/>
    <w:rsid w:val="000B3440"/>
    <w:rsid w:val="000C2F0F"/>
    <w:rsid w:val="000F2DA4"/>
    <w:rsid w:val="0011350E"/>
    <w:rsid w:val="00123E5B"/>
    <w:rsid w:val="00124FE6"/>
    <w:rsid w:val="001356B5"/>
    <w:rsid w:val="00151FD2"/>
    <w:rsid w:val="00173A5F"/>
    <w:rsid w:val="001C64EE"/>
    <w:rsid w:val="00205CB6"/>
    <w:rsid w:val="00215D8A"/>
    <w:rsid w:val="0026598A"/>
    <w:rsid w:val="0027623E"/>
    <w:rsid w:val="0029019B"/>
    <w:rsid w:val="002A3B5E"/>
    <w:rsid w:val="00334985"/>
    <w:rsid w:val="00345E51"/>
    <w:rsid w:val="00356092"/>
    <w:rsid w:val="00356104"/>
    <w:rsid w:val="0037345C"/>
    <w:rsid w:val="00387389"/>
    <w:rsid w:val="003A1EF2"/>
    <w:rsid w:val="003D0B91"/>
    <w:rsid w:val="004122C3"/>
    <w:rsid w:val="00417EB1"/>
    <w:rsid w:val="00430466"/>
    <w:rsid w:val="004305DE"/>
    <w:rsid w:val="004560FD"/>
    <w:rsid w:val="00456D56"/>
    <w:rsid w:val="00472448"/>
    <w:rsid w:val="00487E6B"/>
    <w:rsid w:val="004935EE"/>
    <w:rsid w:val="004A692B"/>
    <w:rsid w:val="004A780A"/>
    <w:rsid w:val="004B7866"/>
    <w:rsid w:val="004E16E2"/>
    <w:rsid w:val="004E2825"/>
    <w:rsid w:val="00512531"/>
    <w:rsid w:val="005222C3"/>
    <w:rsid w:val="00526BEA"/>
    <w:rsid w:val="00561DB6"/>
    <w:rsid w:val="00563442"/>
    <w:rsid w:val="00563FB5"/>
    <w:rsid w:val="005C3F40"/>
    <w:rsid w:val="0061108B"/>
    <w:rsid w:val="00621F23"/>
    <w:rsid w:val="0062521D"/>
    <w:rsid w:val="00631626"/>
    <w:rsid w:val="0066306B"/>
    <w:rsid w:val="00680DEC"/>
    <w:rsid w:val="00682721"/>
    <w:rsid w:val="0068561A"/>
    <w:rsid w:val="0069573B"/>
    <w:rsid w:val="006B412E"/>
    <w:rsid w:val="006C0280"/>
    <w:rsid w:val="006E05E5"/>
    <w:rsid w:val="006F018A"/>
    <w:rsid w:val="006F0DD8"/>
    <w:rsid w:val="006F5731"/>
    <w:rsid w:val="006F7333"/>
    <w:rsid w:val="00700DE7"/>
    <w:rsid w:val="007065CB"/>
    <w:rsid w:val="00714A6C"/>
    <w:rsid w:val="00720F03"/>
    <w:rsid w:val="00730FD2"/>
    <w:rsid w:val="00732097"/>
    <w:rsid w:val="007326AC"/>
    <w:rsid w:val="007B3213"/>
    <w:rsid w:val="007B6FBD"/>
    <w:rsid w:val="007B7475"/>
    <w:rsid w:val="007C3CA3"/>
    <w:rsid w:val="007D39DB"/>
    <w:rsid w:val="00810588"/>
    <w:rsid w:val="00817D6B"/>
    <w:rsid w:val="00833162"/>
    <w:rsid w:val="00841C61"/>
    <w:rsid w:val="00860A42"/>
    <w:rsid w:val="00875F53"/>
    <w:rsid w:val="008D24F1"/>
    <w:rsid w:val="008E2CE7"/>
    <w:rsid w:val="00901140"/>
    <w:rsid w:val="00933ED9"/>
    <w:rsid w:val="00934509"/>
    <w:rsid w:val="009346AB"/>
    <w:rsid w:val="00953537"/>
    <w:rsid w:val="00962579"/>
    <w:rsid w:val="00965FB8"/>
    <w:rsid w:val="00984541"/>
    <w:rsid w:val="00991365"/>
    <w:rsid w:val="00992D59"/>
    <w:rsid w:val="009B6493"/>
    <w:rsid w:val="009E2665"/>
    <w:rsid w:val="009E3138"/>
    <w:rsid w:val="009F7AD4"/>
    <w:rsid w:val="00A01A5F"/>
    <w:rsid w:val="00A047AD"/>
    <w:rsid w:val="00A12F90"/>
    <w:rsid w:val="00A13C79"/>
    <w:rsid w:val="00A221D0"/>
    <w:rsid w:val="00A313A7"/>
    <w:rsid w:val="00A377AB"/>
    <w:rsid w:val="00A406C8"/>
    <w:rsid w:val="00A427FE"/>
    <w:rsid w:val="00A605BE"/>
    <w:rsid w:val="00A63594"/>
    <w:rsid w:val="00A66570"/>
    <w:rsid w:val="00A7374E"/>
    <w:rsid w:val="00A80B50"/>
    <w:rsid w:val="00A9011D"/>
    <w:rsid w:val="00A9462F"/>
    <w:rsid w:val="00AB0D1F"/>
    <w:rsid w:val="00AB10D2"/>
    <w:rsid w:val="00AE4DC2"/>
    <w:rsid w:val="00AF237E"/>
    <w:rsid w:val="00AF49D8"/>
    <w:rsid w:val="00AF5775"/>
    <w:rsid w:val="00B05290"/>
    <w:rsid w:val="00B079AA"/>
    <w:rsid w:val="00B16E40"/>
    <w:rsid w:val="00B32945"/>
    <w:rsid w:val="00B34913"/>
    <w:rsid w:val="00B62AE0"/>
    <w:rsid w:val="00B674E8"/>
    <w:rsid w:val="00B70FF0"/>
    <w:rsid w:val="00B8408D"/>
    <w:rsid w:val="00B87A19"/>
    <w:rsid w:val="00B90D8A"/>
    <w:rsid w:val="00BB2CAF"/>
    <w:rsid w:val="00BC43BD"/>
    <w:rsid w:val="00C0204E"/>
    <w:rsid w:val="00C04AEF"/>
    <w:rsid w:val="00C12878"/>
    <w:rsid w:val="00C14F26"/>
    <w:rsid w:val="00C21232"/>
    <w:rsid w:val="00C46656"/>
    <w:rsid w:val="00C57047"/>
    <w:rsid w:val="00C66A2E"/>
    <w:rsid w:val="00C8155C"/>
    <w:rsid w:val="00CD033A"/>
    <w:rsid w:val="00CD2D41"/>
    <w:rsid w:val="00CE152C"/>
    <w:rsid w:val="00CE7386"/>
    <w:rsid w:val="00D162F3"/>
    <w:rsid w:val="00D164F2"/>
    <w:rsid w:val="00D17BC1"/>
    <w:rsid w:val="00D32028"/>
    <w:rsid w:val="00D33EAB"/>
    <w:rsid w:val="00D45D36"/>
    <w:rsid w:val="00D5009C"/>
    <w:rsid w:val="00D5438A"/>
    <w:rsid w:val="00D66954"/>
    <w:rsid w:val="00D76D34"/>
    <w:rsid w:val="00D852BB"/>
    <w:rsid w:val="00DA51AF"/>
    <w:rsid w:val="00DB6D28"/>
    <w:rsid w:val="00DCC326"/>
    <w:rsid w:val="00DE3D12"/>
    <w:rsid w:val="00DE61CC"/>
    <w:rsid w:val="00DE6328"/>
    <w:rsid w:val="00E30461"/>
    <w:rsid w:val="00E53B19"/>
    <w:rsid w:val="00E548EE"/>
    <w:rsid w:val="00E73E19"/>
    <w:rsid w:val="00E752B1"/>
    <w:rsid w:val="00E90433"/>
    <w:rsid w:val="00E92086"/>
    <w:rsid w:val="00E9535F"/>
    <w:rsid w:val="00EA454C"/>
    <w:rsid w:val="00EC08BB"/>
    <w:rsid w:val="00ED2124"/>
    <w:rsid w:val="00ED31FE"/>
    <w:rsid w:val="00EE268C"/>
    <w:rsid w:val="00EE48C7"/>
    <w:rsid w:val="00EF628D"/>
    <w:rsid w:val="00F11DEC"/>
    <w:rsid w:val="00F3685C"/>
    <w:rsid w:val="00F53E86"/>
    <w:rsid w:val="00F553EC"/>
    <w:rsid w:val="00FC25F4"/>
    <w:rsid w:val="00FC361B"/>
    <w:rsid w:val="00FE37A9"/>
    <w:rsid w:val="00FF08D5"/>
    <w:rsid w:val="0156033D"/>
    <w:rsid w:val="01860ACA"/>
    <w:rsid w:val="0188EFD0"/>
    <w:rsid w:val="01C86310"/>
    <w:rsid w:val="02655E71"/>
    <w:rsid w:val="02877269"/>
    <w:rsid w:val="02DCCEEA"/>
    <w:rsid w:val="0352655D"/>
    <w:rsid w:val="0388AE7A"/>
    <w:rsid w:val="03891DF8"/>
    <w:rsid w:val="03C889B3"/>
    <w:rsid w:val="03FEF025"/>
    <w:rsid w:val="046D5575"/>
    <w:rsid w:val="04F71472"/>
    <w:rsid w:val="04FD9A00"/>
    <w:rsid w:val="059D99B7"/>
    <w:rsid w:val="05BE615F"/>
    <w:rsid w:val="05CC9B06"/>
    <w:rsid w:val="05E8F71C"/>
    <w:rsid w:val="05F9774A"/>
    <w:rsid w:val="06104C03"/>
    <w:rsid w:val="0685A5FF"/>
    <w:rsid w:val="06FD6A0E"/>
    <w:rsid w:val="076B28BD"/>
    <w:rsid w:val="07B0400D"/>
    <w:rsid w:val="07C05B14"/>
    <w:rsid w:val="0827CEE0"/>
    <w:rsid w:val="089266BF"/>
    <w:rsid w:val="08AF5422"/>
    <w:rsid w:val="08EBBA1B"/>
    <w:rsid w:val="091A17BD"/>
    <w:rsid w:val="0980D282"/>
    <w:rsid w:val="0A6AD08D"/>
    <w:rsid w:val="0B193A63"/>
    <w:rsid w:val="0B3599C9"/>
    <w:rsid w:val="0B4DA653"/>
    <w:rsid w:val="0B64C95E"/>
    <w:rsid w:val="0BA6ACF6"/>
    <w:rsid w:val="0BA8A8D7"/>
    <w:rsid w:val="0C0DE82F"/>
    <w:rsid w:val="0C376451"/>
    <w:rsid w:val="0DFC9BA9"/>
    <w:rsid w:val="0E05C7DC"/>
    <w:rsid w:val="0E314027"/>
    <w:rsid w:val="0F82DB15"/>
    <w:rsid w:val="0FF56EC9"/>
    <w:rsid w:val="104D34CF"/>
    <w:rsid w:val="10812C84"/>
    <w:rsid w:val="10F6BD68"/>
    <w:rsid w:val="111D3789"/>
    <w:rsid w:val="11D1925D"/>
    <w:rsid w:val="1201FB06"/>
    <w:rsid w:val="12BAB635"/>
    <w:rsid w:val="12CD6B5C"/>
    <w:rsid w:val="12F6BC91"/>
    <w:rsid w:val="1316366E"/>
    <w:rsid w:val="131DC49F"/>
    <w:rsid w:val="137D3386"/>
    <w:rsid w:val="13CFCA94"/>
    <w:rsid w:val="13D3BC89"/>
    <w:rsid w:val="13F11AD3"/>
    <w:rsid w:val="142BE025"/>
    <w:rsid w:val="1473CAB3"/>
    <w:rsid w:val="147D883E"/>
    <w:rsid w:val="14827E82"/>
    <w:rsid w:val="14C015EB"/>
    <w:rsid w:val="151B4B95"/>
    <w:rsid w:val="152B2CF5"/>
    <w:rsid w:val="154C9EE1"/>
    <w:rsid w:val="15BF3A04"/>
    <w:rsid w:val="1619589F"/>
    <w:rsid w:val="161F26C7"/>
    <w:rsid w:val="16410483"/>
    <w:rsid w:val="16738C1A"/>
    <w:rsid w:val="16805DE8"/>
    <w:rsid w:val="1692A1EA"/>
    <w:rsid w:val="16CA38BB"/>
    <w:rsid w:val="1762A16D"/>
    <w:rsid w:val="178FFE65"/>
    <w:rsid w:val="1792E5C3"/>
    <w:rsid w:val="17B52900"/>
    <w:rsid w:val="17E745EE"/>
    <w:rsid w:val="180FB0E4"/>
    <w:rsid w:val="181D6A7E"/>
    <w:rsid w:val="1880A34C"/>
    <w:rsid w:val="18840649"/>
    <w:rsid w:val="1897CF27"/>
    <w:rsid w:val="18C577EC"/>
    <w:rsid w:val="192F7DE3"/>
    <w:rsid w:val="19473BD6"/>
    <w:rsid w:val="19726CBD"/>
    <w:rsid w:val="19D60157"/>
    <w:rsid w:val="19E4D55C"/>
    <w:rsid w:val="1A0DEFAC"/>
    <w:rsid w:val="1A22F420"/>
    <w:rsid w:val="1A393D9C"/>
    <w:rsid w:val="1A6935D3"/>
    <w:rsid w:val="1AAA15A5"/>
    <w:rsid w:val="1B1064F6"/>
    <w:rsid w:val="1BC9BBCE"/>
    <w:rsid w:val="1C24B2B5"/>
    <w:rsid w:val="1CE0478B"/>
    <w:rsid w:val="1D0CD29C"/>
    <w:rsid w:val="1D129864"/>
    <w:rsid w:val="1D746F90"/>
    <w:rsid w:val="1E4DF6E6"/>
    <w:rsid w:val="1E634020"/>
    <w:rsid w:val="1FC03AE5"/>
    <w:rsid w:val="2003281E"/>
    <w:rsid w:val="200F5406"/>
    <w:rsid w:val="20284A31"/>
    <w:rsid w:val="20E1BF41"/>
    <w:rsid w:val="2106EE8B"/>
    <w:rsid w:val="21159D1B"/>
    <w:rsid w:val="2128F8E1"/>
    <w:rsid w:val="21706D73"/>
    <w:rsid w:val="21AE56CC"/>
    <w:rsid w:val="21B2B36C"/>
    <w:rsid w:val="21B8FBA2"/>
    <w:rsid w:val="21C8A996"/>
    <w:rsid w:val="22389D31"/>
    <w:rsid w:val="223E8C3B"/>
    <w:rsid w:val="22BB8DFF"/>
    <w:rsid w:val="230F8803"/>
    <w:rsid w:val="23318707"/>
    <w:rsid w:val="233FD134"/>
    <w:rsid w:val="23422E3F"/>
    <w:rsid w:val="23BF7B64"/>
    <w:rsid w:val="23D1FE8E"/>
    <w:rsid w:val="24A4D347"/>
    <w:rsid w:val="24B1C790"/>
    <w:rsid w:val="25237CF1"/>
    <w:rsid w:val="256FB1D8"/>
    <w:rsid w:val="25ABE87A"/>
    <w:rsid w:val="269E2539"/>
    <w:rsid w:val="26B8755B"/>
    <w:rsid w:val="27B407B5"/>
    <w:rsid w:val="27E186A2"/>
    <w:rsid w:val="2820D64C"/>
    <w:rsid w:val="28309D60"/>
    <w:rsid w:val="285F793C"/>
    <w:rsid w:val="28E9F08E"/>
    <w:rsid w:val="296104B1"/>
    <w:rsid w:val="2987FF42"/>
    <w:rsid w:val="29CF5EA9"/>
    <w:rsid w:val="29E405BA"/>
    <w:rsid w:val="29E90854"/>
    <w:rsid w:val="29EE22B9"/>
    <w:rsid w:val="29FFCB51"/>
    <w:rsid w:val="2A0D037D"/>
    <w:rsid w:val="2A10BCD8"/>
    <w:rsid w:val="2A2DCF43"/>
    <w:rsid w:val="2A5D87FB"/>
    <w:rsid w:val="2A76968A"/>
    <w:rsid w:val="2AA00501"/>
    <w:rsid w:val="2B2FCA78"/>
    <w:rsid w:val="2B59F433"/>
    <w:rsid w:val="2BA86BE4"/>
    <w:rsid w:val="2BBAA23A"/>
    <w:rsid w:val="2C053406"/>
    <w:rsid w:val="2C2A0866"/>
    <w:rsid w:val="2CB52EFA"/>
    <w:rsid w:val="2CC5F844"/>
    <w:rsid w:val="2D10A9DA"/>
    <w:rsid w:val="2DB3991F"/>
    <w:rsid w:val="2DCE9391"/>
    <w:rsid w:val="2E2B56EC"/>
    <w:rsid w:val="2EB66883"/>
    <w:rsid w:val="2ECBDF1A"/>
    <w:rsid w:val="2ED80CC2"/>
    <w:rsid w:val="2FD824F1"/>
    <w:rsid w:val="304A4B5E"/>
    <w:rsid w:val="305DE239"/>
    <w:rsid w:val="307DE0C3"/>
    <w:rsid w:val="30DABBB1"/>
    <w:rsid w:val="310DE8EA"/>
    <w:rsid w:val="311A5D36"/>
    <w:rsid w:val="3124E5F4"/>
    <w:rsid w:val="3125F44E"/>
    <w:rsid w:val="312E51C7"/>
    <w:rsid w:val="31303FB4"/>
    <w:rsid w:val="3130A53B"/>
    <w:rsid w:val="31A44ACF"/>
    <w:rsid w:val="3203CBD5"/>
    <w:rsid w:val="322B143D"/>
    <w:rsid w:val="322DEB5F"/>
    <w:rsid w:val="3238CC58"/>
    <w:rsid w:val="327C244F"/>
    <w:rsid w:val="3336ED20"/>
    <w:rsid w:val="334BDDBB"/>
    <w:rsid w:val="335076FD"/>
    <w:rsid w:val="337AF8C3"/>
    <w:rsid w:val="33DA1680"/>
    <w:rsid w:val="3405AC78"/>
    <w:rsid w:val="343529F5"/>
    <w:rsid w:val="3450BD74"/>
    <w:rsid w:val="3486E9EA"/>
    <w:rsid w:val="3564164D"/>
    <w:rsid w:val="35AC164C"/>
    <w:rsid w:val="36312E60"/>
    <w:rsid w:val="368EED40"/>
    <w:rsid w:val="36AA27B8"/>
    <w:rsid w:val="36AAE1A3"/>
    <w:rsid w:val="37037BFF"/>
    <w:rsid w:val="372E59DA"/>
    <w:rsid w:val="376AB61C"/>
    <w:rsid w:val="376CDCE0"/>
    <w:rsid w:val="37B6D07A"/>
    <w:rsid w:val="37D6C188"/>
    <w:rsid w:val="38326DB5"/>
    <w:rsid w:val="384D9A29"/>
    <w:rsid w:val="389481C3"/>
    <w:rsid w:val="38E05B41"/>
    <w:rsid w:val="39028050"/>
    <w:rsid w:val="390A64F6"/>
    <w:rsid w:val="39231F13"/>
    <w:rsid w:val="39BB1F3F"/>
    <w:rsid w:val="39E48F77"/>
    <w:rsid w:val="3A4E1E00"/>
    <w:rsid w:val="3ADEE243"/>
    <w:rsid w:val="3B4DDBC8"/>
    <w:rsid w:val="3D227879"/>
    <w:rsid w:val="3D746C48"/>
    <w:rsid w:val="3D9D4A95"/>
    <w:rsid w:val="3DB76631"/>
    <w:rsid w:val="3DD6CD73"/>
    <w:rsid w:val="3DFFF694"/>
    <w:rsid w:val="3E0255E4"/>
    <w:rsid w:val="3E46FD05"/>
    <w:rsid w:val="3EA6A06F"/>
    <w:rsid w:val="3F46F1A5"/>
    <w:rsid w:val="3FE698C4"/>
    <w:rsid w:val="40679ACB"/>
    <w:rsid w:val="40882C2E"/>
    <w:rsid w:val="40A37B12"/>
    <w:rsid w:val="40A6D266"/>
    <w:rsid w:val="40BD5F84"/>
    <w:rsid w:val="40E6419B"/>
    <w:rsid w:val="41E28BE6"/>
    <w:rsid w:val="4276209A"/>
    <w:rsid w:val="42804EE3"/>
    <w:rsid w:val="42846828"/>
    <w:rsid w:val="439FFD70"/>
    <w:rsid w:val="43E1E433"/>
    <w:rsid w:val="43E3C56F"/>
    <w:rsid w:val="448665F2"/>
    <w:rsid w:val="44D93CDA"/>
    <w:rsid w:val="44D93F98"/>
    <w:rsid w:val="44E5499D"/>
    <w:rsid w:val="455F54F7"/>
    <w:rsid w:val="45903121"/>
    <w:rsid w:val="45F7F0B2"/>
    <w:rsid w:val="45F995EC"/>
    <w:rsid w:val="46EABEA6"/>
    <w:rsid w:val="47287CDA"/>
    <w:rsid w:val="4746AC31"/>
    <w:rsid w:val="48076058"/>
    <w:rsid w:val="484E68D3"/>
    <w:rsid w:val="487C09B6"/>
    <w:rsid w:val="48879659"/>
    <w:rsid w:val="48DA1C7A"/>
    <w:rsid w:val="48E1D634"/>
    <w:rsid w:val="493A7072"/>
    <w:rsid w:val="49745721"/>
    <w:rsid w:val="49FAD116"/>
    <w:rsid w:val="4A25050A"/>
    <w:rsid w:val="4A72B583"/>
    <w:rsid w:val="4A736D18"/>
    <w:rsid w:val="4A75ECDB"/>
    <w:rsid w:val="4A847062"/>
    <w:rsid w:val="4AF6E318"/>
    <w:rsid w:val="4B0A6935"/>
    <w:rsid w:val="4B12EA87"/>
    <w:rsid w:val="4BC798B4"/>
    <w:rsid w:val="4C3C9B2A"/>
    <w:rsid w:val="4C7EF850"/>
    <w:rsid w:val="4C85A9EB"/>
    <w:rsid w:val="4D1AB3BB"/>
    <w:rsid w:val="4DC74A03"/>
    <w:rsid w:val="4E22ADAE"/>
    <w:rsid w:val="4EBF1428"/>
    <w:rsid w:val="4EDD4165"/>
    <w:rsid w:val="4F1D6AA9"/>
    <w:rsid w:val="4FF79050"/>
    <w:rsid w:val="50094BCF"/>
    <w:rsid w:val="5035336B"/>
    <w:rsid w:val="50362A5C"/>
    <w:rsid w:val="50A8D8F7"/>
    <w:rsid w:val="5120727E"/>
    <w:rsid w:val="514917C5"/>
    <w:rsid w:val="51E44274"/>
    <w:rsid w:val="52EBA8E1"/>
    <w:rsid w:val="5333D15B"/>
    <w:rsid w:val="535EA45E"/>
    <w:rsid w:val="539FD737"/>
    <w:rsid w:val="54399FC6"/>
    <w:rsid w:val="546043A8"/>
    <w:rsid w:val="546C16A1"/>
    <w:rsid w:val="5485C5C0"/>
    <w:rsid w:val="54B339DF"/>
    <w:rsid w:val="550D6137"/>
    <w:rsid w:val="5573FE40"/>
    <w:rsid w:val="55B6CAB6"/>
    <w:rsid w:val="55C90387"/>
    <w:rsid w:val="55E57C6E"/>
    <w:rsid w:val="5607B8A3"/>
    <w:rsid w:val="56705430"/>
    <w:rsid w:val="56AF4D0B"/>
    <w:rsid w:val="572C15A7"/>
    <w:rsid w:val="573A8874"/>
    <w:rsid w:val="5776D27D"/>
    <w:rsid w:val="57814CCF"/>
    <w:rsid w:val="57C85C92"/>
    <w:rsid w:val="582E4B67"/>
    <w:rsid w:val="58ED0CC1"/>
    <w:rsid w:val="593F5965"/>
    <w:rsid w:val="599E469D"/>
    <w:rsid w:val="59C48A27"/>
    <w:rsid w:val="59CADADA"/>
    <w:rsid w:val="59CE89A7"/>
    <w:rsid w:val="5A08E39F"/>
    <w:rsid w:val="5A4C8520"/>
    <w:rsid w:val="5A7CD943"/>
    <w:rsid w:val="5A8244C7"/>
    <w:rsid w:val="5A960957"/>
    <w:rsid w:val="5AB4CC52"/>
    <w:rsid w:val="5AC34A26"/>
    <w:rsid w:val="5B43C553"/>
    <w:rsid w:val="5B677402"/>
    <w:rsid w:val="5B7E0EEE"/>
    <w:rsid w:val="5BD21F1E"/>
    <w:rsid w:val="5C7D6179"/>
    <w:rsid w:val="5CF4145F"/>
    <w:rsid w:val="5D4BD3BE"/>
    <w:rsid w:val="5DC69410"/>
    <w:rsid w:val="5E16E7E9"/>
    <w:rsid w:val="5E4624E4"/>
    <w:rsid w:val="5E544CBA"/>
    <w:rsid w:val="5F260F9D"/>
    <w:rsid w:val="5F3E5ACA"/>
    <w:rsid w:val="5F8890C4"/>
    <w:rsid w:val="5F8C5EB4"/>
    <w:rsid w:val="5F92F9EC"/>
    <w:rsid w:val="5FFC1F30"/>
    <w:rsid w:val="60173676"/>
    <w:rsid w:val="60663C6D"/>
    <w:rsid w:val="607F7FA8"/>
    <w:rsid w:val="60AF1767"/>
    <w:rsid w:val="60FD8011"/>
    <w:rsid w:val="61030BE3"/>
    <w:rsid w:val="61309F9C"/>
    <w:rsid w:val="624AE7C8"/>
    <w:rsid w:val="625C0C9B"/>
    <w:rsid w:val="632ADE5F"/>
    <w:rsid w:val="6342F9D5"/>
    <w:rsid w:val="63E6B829"/>
    <w:rsid w:val="644D20B2"/>
    <w:rsid w:val="645B0312"/>
    <w:rsid w:val="646E171C"/>
    <w:rsid w:val="64820C0C"/>
    <w:rsid w:val="648FBDE0"/>
    <w:rsid w:val="6498302C"/>
    <w:rsid w:val="650D8D81"/>
    <w:rsid w:val="651D3920"/>
    <w:rsid w:val="65229235"/>
    <w:rsid w:val="6536C06C"/>
    <w:rsid w:val="657DFBF1"/>
    <w:rsid w:val="65928882"/>
    <w:rsid w:val="65B4FB44"/>
    <w:rsid w:val="65B840FB"/>
    <w:rsid w:val="65C66695"/>
    <w:rsid w:val="65D6CE40"/>
    <w:rsid w:val="6642AFFB"/>
    <w:rsid w:val="6650B688"/>
    <w:rsid w:val="6667D34D"/>
    <w:rsid w:val="669DAFAA"/>
    <w:rsid w:val="66BC9C8A"/>
    <w:rsid w:val="66BE6296"/>
    <w:rsid w:val="66E594C0"/>
    <w:rsid w:val="66E6797F"/>
    <w:rsid w:val="673504A4"/>
    <w:rsid w:val="67724D67"/>
    <w:rsid w:val="67763E31"/>
    <w:rsid w:val="6779BB8B"/>
    <w:rsid w:val="677E483C"/>
    <w:rsid w:val="67992A78"/>
    <w:rsid w:val="67B9ACCE"/>
    <w:rsid w:val="67BBF2BA"/>
    <w:rsid w:val="68410A9A"/>
    <w:rsid w:val="68452E43"/>
    <w:rsid w:val="68648EBC"/>
    <w:rsid w:val="68D222BA"/>
    <w:rsid w:val="690E1DC8"/>
    <w:rsid w:val="699174C3"/>
    <w:rsid w:val="6A494022"/>
    <w:rsid w:val="6A4AB637"/>
    <w:rsid w:val="6A69E59D"/>
    <w:rsid w:val="6A83225D"/>
    <w:rsid w:val="6A8ADC56"/>
    <w:rsid w:val="6A98B352"/>
    <w:rsid w:val="6AE4A8FD"/>
    <w:rsid w:val="6B63A6A8"/>
    <w:rsid w:val="6BBFBF95"/>
    <w:rsid w:val="6C381B1B"/>
    <w:rsid w:val="6E67FC2B"/>
    <w:rsid w:val="6E712B06"/>
    <w:rsid w:val="6EC9C42A"/>
    <w:rsid w:val="6F854CD2"/>
    <w:rsid w:val="6F856725"/>
    <w:rsid w:val="6FB641BB"/>
    <w:rsid w:val="6FDBEE8F"/>
    <w:rsid w:val="7001F5C2"/>
    <w:rsid w:val="707D710C"/>
    <w:rsid w:val="70DF9354"/>
    <w:rsid w:val="71310EC1"/>
    <w:rsid w:val="715C6D22"/>
    <w:rsid w:val="715F057E"/>
    <w:rsid w:val="719CCAB5"/>
    <w:rsid w:val="71C92AA1"/>
    <w:rsid w:val="725CB574"/>
    <w:rsid w:val="7300C1BA"/>
    <w:rsid w:val="730AB44D"/>
    <w:rsid w:val="73D6FA0B"/>
    <w:rsid w:val="7408FB7E"/>
    <w:rsid w:val="745911CD"/>
    <w:rsid w:val="7485D25E"/>
    <w:rsid w:val="74EF908C"/>
    <w:rsid w:val="7560C746"/>
    <w:rsid w:val="75FF4FBA"/>
    <w:rsid w:val="764027E4"/>
    <w:rsid w:val="7684954D"/>
    <w:rsid w:val="769C9BC4"/>
    <w:rsid w:val="76A1651E"/>
    <w:rsid w:val="76EC5E98"/>
    <w:rsid w:val="76FD74FF"/>
    <w:rsid w:val="770E689B"/>
    <w:rsid w:val="770E9ACD"/>
    <w:rsid w:val="77168853"/>
    <w:rsid w:val="775E8EF9"/>
    <w:rsid w:val="77AF20F6"/>
    <w:rsid w:val="784C9C1F"/>
    <w:rsid w:val="78964266"/>
    <w:rsid w:val="78FF6DB0"/>
    <w:rsid w:val="7983F620"/>
    <w:rsid w:val="79882E92"/>
    <w:rsid w:val="7A2988A2"/>
    <w:rsid w:val="7A463B8F"/>
    <w:rsid w:val="7A71402E"/>
    <w:rsid w:val="7AD9E18D"/>
    <w:rsid w:val="7B3EFA20"/>
    <w:rsid w:val="7B9A2143"/>
    <w:rsid w:val="7BD0D119"/>
    <w:rsid w:val="7BFCF195"/>
    <w:rsid w:val="7D525E0E"/>
    <w:rsid w:val="7D62C4F9"/>
    <w:rsid w:val="7D9D57F4"/>
    <w:rsid w:val="7DE1FFF4"/>
    <w:rsid w:val="7E3D210F"/>
    <w:rsid w:val="7E4BD941"/>
    <w:rsid w:val="7E6BD8EA"/>
    <w:rsid w:val="7E92F139"/>
    <w:rsid w:val="7E9DDA20"/>
    <w:rsid w:val="7EE67C51"/>
    <w:rsid w:val="7F19ACB2"/>
    <w:rsid w:val="7F42EC2D"/>
    <w:rsid w:val="7F866EE8"/>
    <w:rsid w:val="7FCEB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0CD9E4"/>
  <w15:chartTrackingRefBased/>
  <w15:docId w15:val="{208A7E1C-1443-9E41-88BD-377830E6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1B"/>
    <w:rPr>
      <w:sz w:val="24"/>
      <w:szCs w:val="24"/>
    </w:rPr>
  </w:style>
  <w:style w:type="paragraph" w:styleId="Heading1">
    <w:name w:val="heading 1"/>
    <w:basedOn w:val="Normal"/>
    <w:next w:val="Normal"/>
    <w:qFormat/>
    <w:pPr>
      <w:keepNext/>
      <w:jc w:val="center"/>
      <w:outlineLvl w:val="0"/>
    </w:pPr>
    <w:rPr>
      <w:sz w:val="72"/>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link w:val="Heading4Char"/>
    <w:uiPriority w:val="9"/>
    <w:unhideWhenUsed/>
    <w:qFormat/>
    <w:rsid w:val="00DE61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jc w:val="both"/>
    </w:pPr>
  </w:style>
  <w:style w:type="paragraph" w:styleId="BodyText2">
    <w:name w:val="Body Text 2"/>
    <w:basedOn w:val="Normal"/>
    <w:semiHidden/>
    <w:pPr>
      <w:jc w:val="both"/>
    </w:pPr>
    <w:rPr>
      <w:sz w:val="22"/>
    </w:rPr>
  </w:style>
  <w:style w:type="paragraph" w:styleId="ListParagraph">
    <w:name w:val="List Paragraph"/>
    <w:basedOn w:val="Normal"/>
    <w:uiPriority w:val="34"/>
    <w:qFormat/>
    <w:rsid w:val="65B4FB44"/>
    <w:pPr>
      <w:spacing w:after="200" w:line="276" w:lineRule="auto"/>
      <w:ind w:left="720"/>
    </w:pPr>
    <w:rPr>
      <w:rFonts w:ascii="Calibri" w:eastAsia="Calibri" w:hAnsi="Calibri" w:cs="Calibri"/>
      <w:sz w:val="22"/>
      <w:szCs w:val="22"/>
    </w:rPr>
  </w:style>
  <w:style w:type="paragraph" w:styleId="Header">
    <w:name w:val="header"/>
    <w:basedOn w:val="Normal"/>
    <w:link w:val="HeaderChar"/>
    <w:uiPriority w:val="99"/>
    <w:unhideWhenUsed/>
    <w:rsid w:val="00730FD2"/>
    <w:pPr>
      <w:tabs>
        <w:tab w:val="center" w:pos="4680"/>
        <w:tab w:val="right" w:pos="9360"/>
      </w:tabs>
    </w:pPr>
  </w:style>
  <w:style w:type="character" w:customStyle="1" w:styleId="HeaderChar">
    <w:name w:val="Header Char"/>
    <w:basedOn w:val="DefaultParagraphFont"/>
    <w:link w:val="Header"/>
    <w:uiPriority w:val="99"/>
    <w:rsid w:val="00730FD2"/>
    <w:rPr>
      <w:sz w:val="24"/>
      <w:szCs w:val="24"/>
    </w:rPr>
  </w:style>
  <w:style w:type="table" w:styleId="TableGridLight">
    <w:name w:val="Grid Table Light"/>
    <w:basedOn w:val="TableNormal"/>
    <w:uiPriority w:val="40"/>
    <w:rsid w:val="00AE4D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D66954"/>
    <w:pPr>
      <w:spacing w:before="100" w:beforeAutospacing="1" w:after="100" w:afterAutospacing="1"/>
    </w:pPr>
  </w:style>
  <w:style w:type="paragraph" w:styleId="NoSpacing">
    <w:name w:val="No Spacing"/>
    <w:link w:val="NoSpacingChar"/>
    <w:uiPriority w:val="1"/>
    <w:qFormat/>
    <w:rsid w:val="001C64EE"/>
    <w:rPr>
      <w:rFonts w:ascii="Calibri" w:eastAsia="DengXian" w:hAnsi="Calibri"/>
      <w:sz w:val="22"/>
      <w:szCs w:val="22"/>
      <w:lang w:eastAsia="zh-CN"/>
    </w:rPr>
  </w:style>
  <w:style w:type="character" w:customStyle="1" w:styleId="NoSpacingChar">
    <w:name w:val="No Spacing Char"/>
    <w:basedOn w:val="DefaultParagraphFont"/>
    <w:link w:val="NoSpacing"/>
    <w:uiPriority w:val="1"/>
    <w:rsid w:val="001C64EE"/>
    <w:rPr>
      <w:rFonts w:ascii="Calibri" w:eastAsia="DengXian" w:hAnsi="Calibri"/>
      <w:sz w:val="22"/>
      <w:szCs w:val="22"/>
      <w:lang w:eastAsia="zh-CN"/>
    </w:rPr>
  </w:style>
  <w:style w:type="character" w:styleId="Hyperlink">
    <w:name w:val="Hyperlink"/>
    <w:basedOn w:val="DefaultParagraphFont"/>
    <w:uiPriority w:val="99"/>
    <w:unhideWhenUsed/>
    <w:rsid w:val="00CE152C"/>
    <w:rPr>
      <w:color w:val="0563C1" w:themeColor="hyperlink"/>
      <w:u w:val="single"/>
    </w:rPr>
  </w:style>
  <w:style w:type="character" w:styleId="UnresolvedMention">
    <w:name w:val="Unresolved Mention"/>
    <w:basedOn w:val="DefaultParagraphFont"/>
    <w:uiPriority w:val="99"/>
    <w:semiHidden/>
    <w:unhideWhenUsed/>
    <w:rsid w:val="00CE152C"/>
    <w:rPr>
      <w:color w:val="605E5C"/>
      <w:shd w:val="clear" w:color="auto" w:fill="E1DFDD"/>
    </w:rPr>
  </w:style>
  <w:style w:type="character" w:customStyle="1" w:styleId="Heading4Char">
    <w:name w:val="Heading 4 Char"/>
    <w:basedOn w:val="DefaultParagraphFont"/>
    <w:link w:val="Heading4"/>
    <w:uiPriority w:val="9"/>
    <w:rsid w:val="00DE61CC"/>
    <w:rPr>
      <w:rFonts w:asciiTheme="majorHAnsi" w:eastAsiaTheme="majorEastAsia" w:hAnsiTheme="majorHAnsi" w:cstheme="majorBidi"/>
      <w:i/>
      <w:iCs/>
      <w:color w:val="2F5496" w:themeColor="accent1" w:themeShade="BF"/>
      <w:sz w:val="24"/>
      <w:szCs w:val="24"/>
    </w:rPr>
  </w:style>
  <w:style w:type="numbering" w:customStyle="1" w:styleId="CurrentList1">
    <w:name w:val="Current List1"/>
    <w:uiPriority w:val="99"/>
    <w:rsid w:val="007065CB"/>
    <w:pPr>
      <w:numPr>
        <w:numId w:val="4"/>
      </w:numPr>
    </w:pPr>
  </w:style>
  <w:style w:type="numbering" w:customStyle="1" w:styleId="CurrentList2">
    <w:name w:val="Current List2"/>
    <w:uiPriority w:val="99"/>
    <w:rsid w:val="003A1EF2"/>
    <w:pPr>
      <w:numPr>
        <w:numId w:val="5"/>
      </w:numPr>
    </w:pPr>
  </w:style>
  <w:style w:type="character" w:customStyle="1" w:styleId="BodyTextChar">
    <w:name w:val="Body Text Char"/>
    <w:link w:val="BodyText"/>
    <w:semiHidden/>
    <w:rsid w:val="00DB6D28"/>
    <w:rPr>
      <w:sz w:val="24"/>
      <w:szCs w:val="24"/>
    </w:rPr>
  </w:style>
  <w:style w:type="paragraph" w:styleId="BodyTextIndent">
    <w:name w:val="Body Text Indent"/>
    <w:basedOn w:val="Normal"/>
    <w:link w:val="BodyTextIndentChar"/>
    <w:rsid w:val="000F2DA4"/>
    <w:pPr>
      <w:spacing w:after="120"/>
      <w:ind w:left="360"/>
    </w:pPr>
    <w:rPr>
      <w:b/>
      <w:sz w:val="22"/>
      <w:szCs w:val="20"/>
    </w:rPr>
  </w:style>
  <w:style w:type="character" w:customStyle="1" w:styleId="BodyTextIndentChar">
    <w:name w:val="Body Text Indent Char"/>
    <w:basedOn w:val="DefaultParagraphFont"/>
    <w:link w:val="BodyTextIndent"/>
    <w:rsid w:val="000F2DA4"/>
    <w:rPr>
      <w:b/>
      <w:sz w:val="22"/>
    </w:rPr>
  </w:style>
  <w:style w:type="paragraph" w:styleId="BodyTextIndent2">
    <w:name w:val="Body Text Indent 2"/>
    <w:basedOn w:val="Normal"/>
    <w:link w:val="BodyTextIndent2Char"/>
    <w:rsid w:val="000F2DA4"/>
    <w:pPr>
      <w:spacing w:after="120" w:line="480" w:lineRule="auto"/>
      <w:ind w:left="360"/>
    </w:pPr>
    <w:rPr>
      <w:b/>
      <w:sz w:val="22"/>
      <w:szCs w:val="20"/>
    </w:rPr>
  </w:style>
  <w:style w:type="character" w:customStyle="1" w:styleId="BodyTextIndent2Char">
    <w:name w:val="Body Text Indent 2 Char"/>
    <w:basedOn w:val="DefaultParagraphFont"/>
    <w:link w:val="BodyTextIndent2"/>
    <w:rsid w:val="000F2DA4"/>
    <w:rPr>
      <w:b/>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Num">
    <w:name w:val="ParaNum"/>
    <w:basedOn w:val="DefaultParagraphFont"/>
    <w:uiPriority w:val="1"/>
    <w:rsid w:val="152B2CF5"/>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paragraph" w:styleId="TOC2">
    <w:name w:val="toc 2"/>
    <w:basedOn w:val="Normal"/>
    <w:next w:val="Normal"/>
    <w:autoRedefine/>
    <w:uiPriority w:val="39"/>
    <w:unhideWhenUsed/>
    <w:pPr>
      <w:spacing w:after="100"/>
      <w:ind w:left="220"/>
    </w:pPr>
  </w:style>
  <w:style w:type="paragraph" w:styleId="TOC4">
    <w:name w:val="toc 4"/>
    <w:basedOn w:val="Normal"/>
    <w:next w:val="Normal"/>
    <w:autoRedefine/>
    <w:uiPriority w:val="39"/>
    <w:unhideWhenUse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51">
      <w:bodyDiv w:val="1"/>
      <w:marLeft w:val="0"/>
      <w:marRight w:val="0"/>
      <w:marTop w:val="0"/>
      <w:marBottom w:val="0"/>
      <w:divBdr>
        <w:top w:val="none" w:sz="0" w:space="0" w:color="auto"/>
        <w:left w:val="none" w:sz="0" w:space="0" w:color="auto"/>
        <w:bottom w:val="none" w:sz="0" w:space="0" w:color="auto"/>
        <w:right w:val="none" w:sz="0" w:space="0" w:color="auto"/>
      </w:divBdr>
      <w:divsChild>
        <w:div w:id="1744597263">
          <w:marLeft w:val="0"/>
          <w:marRight w:val="0"/>
          <w:marTop w:val="0"/>
          <w:marBottom w:val="0"/>
          <w:divBdr>
            <w:top w:val="none" w:sz="0" w:space="0" w:color="auto"/>
            <w:left w:val="none" w:sz="0" w:space="0" w:color="auto"/>
            <w:bottom w:val="none" w:sz="0" w:space="0" w:color="auto"/>
            <w:right w:val="none" w:sz="0" w:space="0" w:color="auto"/>
          </w:divBdr>
          <w:divsChild>
            <w:div w:id="13962918">
              <w:marLeft w:val="0"/>
              <w:marRight w:val="0"/>
              <w:marTop w:val="0"/>
              <w:marBottom w:val="0"/>
              <w:divBdr>
                <w:top w:val="none" w:sz="0" w:space="0" w:color="auto"/>
                <w:left w:val="none" w:sz="0" w:space="0" w:color="auto"/>
                <w:bottom w:val="none" w:sz="0" w:space="0" w:color="auto"/>
                <w:right w:val="none" w:sz="0" w:space="0" w:color="auto"/>
              </w:divBdr>
              <w:divsChild>
                <w:div w:id="724792021">
                  <w:marLeft w:val="0"/>
                  <w:marRight w:val="0"/>
                  <w:marTop w:val="0"/>
                  <w:marBottom w:val="0"/>
                  <w:divBdr>
                    <w:top w:val="none" w:sz="0" w:space="0" w:color="auto"/>
                    <w:left w:val="none" w:sz="0" w:space="0" w:color="auto"/>
                    <w:bottom w:val="none" w:sz="0" w:space="0" w:color="auto"/>
                    <w:right w:val="none" w:sz="0" w:space="0" w:color="auto"/>
                  </w:divBdr>
                </w:div>
              </w:divsChild>
            </w:div>
            <w:div w:id="1781951478">
              <w:marLeft w:val="0"/>
              <w:marRight w:val="0"/>
              <w:marTop w:val="0"/>
              <w:marBottom w:val="0"/>
              <w:divBdr>
                <w:top w:val="none" w:sz="0" w:space="0" w:color="auto"/>
                <w:left w:val="none" w:sz="0" w:space="0" w:color="auto"/>
                <w:bottom w:val="none" w:sz="0" w:space="0" w:color="auto"/>
                <w:right w:val="none" w:sz="0" w:space="0" w:color="auto"/>
              </w:divBdr>
              <w:divsChild>
                <w:div w:id="21419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6454">
      <w:bodyDiv w:val="1"/>
      <w:marLeft w:val="0"/>
      <w:marRight w:val="0"/>
      <w:marTop w:val="0"/>
      <w:marBottom w:val="0"/>
      <w:divBdr>
        <w:top w:val="none" w:sz="0" w:space="0" w:color="auto"/>
        <w:left w:val="none" w:sz="0" w:space="0" w:color="auto"/>
        <w:bottom w:val="none" w:sz="0" w:space="0" w:color="auto"/>
        <w:right w:val="none" w:sz="0" w:space="0" w:color="auto"/>
      </w:divBdr>
      <w:divsChild>
        <w:div w:id="1690258491">
          <w:marLeft w:val="0"/>
          <w:marRight w:val="0"/>
          <w:marTop w:val="0"/>
          <w:marBottom w:val="0"/>
          <w:divBdr>
            <w:top w:val="none" w:sz="0" w:space="0" w:color="auto"/>
            <w:left w:val="none" w:sz="0" w:space="0" w:color="auto"/>
            <w:bottom w:val="none" w:sz="0" w:space="0" w:color="auto"/>
            <w:right w:val="none" w:sz="0" w:space="0" w:color="auto"/>
          </w:divBdr>
          <w:divsChild>
            <w:div w:id="693847786">
              <w:marLeft w:val="0"/>
              <w:marRight w:val="0"/>
              <w:marTop w:val="0"/>
              <w:marBottom w:val="0"/>
              <w:divBdr>
                <w:top w:val="none" w:sz="0" w:space="0" w:color="auto"/>
                <w:left w:val="none" w:sz="0" w:space="0" w:color="auto"/>
                <w:bottom w:val="none" w:sz="0" w:space="0" w:color="auto"/>
                <w:right w:val="none" w:sz="0" w:space="0" w:color="auto"/>
              </w:divBdr>
              <w:divsChild>
                <w:div w:id="1168907717">
                  <w:marLeft w:val="0"/>
                  <w:marRight w:val="0"/>
                  <w:marTop w:val="0"/>
                  <w:marBottom w:val="0"/>
                  <w:divBdr>
                    <w:top w:val="none" w:sz="0" w:space="0" w:color="auto"/>
                    <w:left w:val="none" w:sz="0" w:space="0" w:color="auto"/>
                    <w:bottom w:val="none" w:sz="0" w:space="0" w:color="auto"/>
                    <w:right w:val="none" w:sz="0" w:space="0" w:color="auto"/>
                  </w:divBdr>
                </w:div>
              </w:divsChild>
            </w:div>
            <w:div w:id="1012538362">
              <w:marLeft w:val="0"/>
              <w:marRight w:val="0"/>
              <w:marTop w:val="0"/>
              <w:marBottom w:val="0"/>
              <w:divBdr>
                <w:top w:val="none" w:sz="0" w:space="0" w:color="auto"/>
                <w:left w:val="none" w:sz="0" w:space="0" w:color="auto"/>
                <w:bottom w:val="none" w:sz="0" w:space="0" w:color="auto"/>
                <w:right w:val="none" w:sz="0" w:space="0" w:color="auto"/>
              </w:divBdr>
              <w:divsChild>
                <w:div w:id="6904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5036">
          <w:marLeft w:val="0"/>
          <w:marRight w:val="0"/>
          <w:marTop w:val="0"/>
          <w:marBottom w:val="0"/>
          <w:divBdr>
            <w:top w:val="none" w:sz="0" w:space="0" w:color="auto"/>
            <w:left w:val="none" w:sz="0" w:space="0" w:color="auto"/>
            <w:bottom w:val="none" w:sz="0" w:space="0" w:color="auto"/>
            <w:right w:val="none" w:sz="0" w:space="0" w:color="auto"/>
          </w:divBdr>
          <w:divsChild>
            <w:div w:id="811405629">
              <w:marLeft w:val="0"/>
              <w:marRight w:val="0"/>
              <w:marTop w:val="0"/>
              <w:marBottom w:val="0"/>
              <w:divBdr>
                <w:top w:val="none" w:sz="0" w:space="0" w:color="auto"/>
                <w:left w:val="none" w:sz="0" w:space="0" w:color="auto"/>
                <w:bottom w:val="none" w:sz="0" w:space="0" w:color="auto"/>
                <w:right w:val="none" w:sz="0" w:space="0" w:color="auto"/>
              </w:divBdr>
              <w:divsChild>
                <w:div w:id="1712802799">
                  <w:marLeft w:val="0"/>
                  <w:marRight w:val="0"/>
                  <w:marTop w:val="0"/>
                  <w:marBottom w:val="0"/>
                  <w:divBdr>
                    <w:top w:val="none" w:sz="0" w:space="0" w:color="auto"/>
                    <w:left w:val="none" w:sz="0" w:space="0" w:color="auto"/>
                    <w:bottom w:val="none" w:sz="0" w:space="0" w:color="auto"/>
                    <w:right w:val="none" w:sz="0" w:space="0" w:color="auto"/>
                  </w:divBdr>
                </w:div>
              </w:divsChild>
            </w:div>
            <w:div w:id="385760191">
              <w:marLeft w:val="0"/>
              <w:marRight w:val="0"/>
              <w:marTop w:val="0"/>
              <w:marBottom w:val="0"/>
              <w:divBdr>
                <w:top w:val="none" w:sz="0" w:space="0" w:color="auto"/>
                <w:left w:val="none" w:sz="0" w:space="0" w:color="auto"/>
                <w:bottom w:val="none" w:sz="0" w:space="0" w:color="auto"/>
                <w:right w:val="none" w:sz="0" w:space="0" w:color="auto"/>
              </w:divBdr>
              <w:divsChild>
                <w:div w:id="18679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8382">
          <w:marLeft w:val="0"/>
          <w:marRight w:val="0"/>
          <w:marTop w:val="0"/>
          <w:marBottom w:val="0"/>
          <w:divBdr>
            <w:top w:val="none" w:sz="0" w:space="0" w:color="auto"/>
            <w:left w:val="none" w:sz="0" w:space="0" w:color="auto"/>
            <w:bottom w:val="none" w:sz="0" w:space="0" w:color="auto"/>
            <w:right w:val="none" w:sz="0" w:space="0" w:color="auto"/>
          </w:divBdr>
          <w:divsChild>
            <w:div w:id="1671525181">
              <w:marLeft w:val="0"/>
              <w:marRight w:val="0"/>
              <w:marTop w:val="0"/>
              <w:marBottom w:val="0"/>
              <w:divBdr>
                <w:top w:val="none" w:sz="0" w:space="0" w:color="auto"/>
                <w:left w:val="none" w:sz="0" w:space="0" w:color="auto"/>
                <w:bottom w:val="none" w:sz="0" w:space="0" w:color="auto"/>
                <w:right w:val="none" w:sz="0" w:space="0" w:color="auto"/>
              </w:divBdr>
              <w:divsChild>
                <w:div w:id="1108083595">
                  <w:marLeft w:val="0"/>
                  <w:marRight w:val="0"/>
                  <w:marTop w:val="0"/>
                  <w:marBottom w:val="0"/>
                  <w:divBdr>
                    <w:top w:val="none" w:sz="0" w:space="0" w:color="auto"/>
                    <w:left w:val="none" w:sz="0" w:space="0" w:color="auto"/>
                    <w:bottom w:val="none" w:sz="0" w:space="0" w:color="auto"/>
                    <w:right w:val="none" w:sz="0" w:space="0" w:color="auto"/>
                  </w:divBdr>
                </w:div>
              </w:divsChild>
            </w:div>
            <w:div w:id="1893074471">
              <w:marLeft w:val="0"/>
              <w:marRight w:val="0"/>
              <w:marTop w:val="0"/>
              <w:marBottom w:val="0"/>
              <w:divBdr>
                <w:top w:val="none" w:sz="0" w:space="0" w:color="auto"/>
                <w:left w:val="none" w:sz="0" w:space="0" w:color="auto"/>
                <w:bottom w:val="none" w:sz="0" w:space="0" w:color="auto"/>
                <w:right w:val="none" w:sz="0" w:space="0" w:color="auto"/>
              </w:divBdr>
              <w:divsChild>
                <w:div w:id="2645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3288">
          <w:marLeft w:val="0"/>
          <w:marRight w:val="0"/>
          <w:marTop w:val="0"/>
          <w:marBottom w:val="0"/>
          <w:divBdr>
            <w:top w:val="none" w:sz="0" w:space="0" w:color="auto"/>
            <w:left w:val="none" w:sz="0" w:space="0" w:color="auto"/>
            <w:bottom w:val="none" w:sz="0" w:space="0" w:color="auto"/>
            <w:right w:val="none" w:sz="0" w:space="0" w:color="auto"/>
          </w:divBdr>
          <w:divsChild>
            <w:div w:id="1590695307">
              <w:marLeft w:val="0"/>
              <w:marRight w:val="0"/>
              <w:marTop w:val="0"/>
              <w:marBottom w:val="0"/>
              <w:divBdr>
                <w:top w:val="none" w:sz="0" w:space="0" w:color="auto"/>
                <w:left w:val="none" w:sz="0" w:space="0" w:color="auto"/>
                <w:bottom w:val="none" w:sz="0" w:space="0" w:color="auto"/>
                <w:right w:val="none" w:sz="0" w:space="0" w:color="auto"/>
              </w:divBdr>
              <w:divsChild>
                <w:div w:id="11811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700">
      <w:bodyDiv w:val="1"/>
      <w:marLeft w:val="0"/>
      <w:marRight w:val="0"/>
      <w:marTop w:val="0"/>
      <w:marBottom w:val="0"/>
      <w:divBdr>
        <w:top w:val="none" w:sz="0" w:space="0" w:color="auto"/>
        <w:left w:val="none" w:sz="0" w:space="0" w:color="auto"/>
        <w:bottom w:val="none" w:sz="0" w:space="0" w:color="auto"/>
        <w:right w:val="none" w:sz="0" w:space="0" w:color="auto"/>
      </w:divBdr>
      <w:divsChild>
        <w:div w:id="1247957268">
          <w:marLeft w:val="0"/>
          <w:marRight w:val="0"/>
          <w:marTop w:val="0"/>
          <w:marBottom w:val="0"/>
          <w:divBdr>
            <w:top w:val="none" w:sz="0" w:space="0" w:color="auto"/>
            <w:left w:val="none" w:sz="0" w:space="0" w:color="auto"/>
            <w:bottom w:val="none" w:sz="0" w:space="0" w:color="auto"/>
            <w:right w:val="none" w:sz="0" w:space="0" w:color="auto"/>
          </w:divBdr>
          <w:divsChild>
            <w:div w:id="492573025">
              <w:marLeft w:val="0"/>
              <w:marRight w:val="0"/>
              <w:marTop w:val="0"/>
              <w:marBottom w:val="0"/>
              <w:divBdr>
                <w:top w:val="none" w:sz="0" w:space="0" w:color="auto"/>
                <w:left w:val="none" w:sz="0" w:space="0" w:color="auto"/>
                <w:bottom w:val="none" w:sz="0" w:space="0" w:color="auto"/>
                <w:right w:val="none" w:sz="0" w:space="0" w:color="auto"/>
              </w:divBdr>
              <w:divsChild>
                <w:div w:id="10182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0128">
      <w:bodyDiv w:val="1"/>
      <w:marLeft w:val="0"/>
      <w:marRight w:val="0"/>
      <w:marTop w:val="0"/>
      <w:marBottom w:val="0"/>
      <w:divBdr>
        <w:top w:val="none" w:sz="0" w:space="0" w:color="auto"/>
        <w:left w:val="none" w:sz="0" w:space="0" w:color="auto"/>
        <w:bottom w:val="none" w:sz="0" w:space="0" w:color="auto"/>
        <w:right w:val="none" w:sz="0" w:space="0" w:color="auto"/>
      </w:divBdr>
      <w:divsChild>
        <w:div w:id="184684435">
          <w:marLeft w:val="0"/>
          <w:marRight w:val="0"/>
          <w:marTop w:val="0"/>
          <w:marBottom w:val="0"/>
          <w:divBdr>
            <w:top w:val="none" w:sz="0" w:space="0" w:color="auto"/>
            <w:left w:val="none" w:sz="0" w:space="0" w:color="auto"/>
            <w:bottom w:val="none" w:sz="0" w:space="0" w:color="auto"/>
            <w:right w:val="none" w:sz="0" w:space="0" w:color="auto"/>
          </w:divBdr>
          <w:divsChild>
            <w:div w:id="109399738">
              <w:marLeft w:val="0"/>
              <w:marRight w:val="0"/>
              <w:marTop w:val="0"/>
              <w:marBottom w:val="0"/>
              <w:divBdr>
                <w:top w:val="none" w:sz="0" w:space="0" w:color="auto"/>
                <w:left w:val="none" w:sz="0" w:space="0" w:color="auto"/>
                <w:bottom w:val="none" w:sz="0" w:space="0" w:color="auto"/>
                <w:right w:val="none" w:sz="0" w:space="0" w:color="auto"/>
              </w:divBdr>
              <w:divsChild>
                <w:div w:id="701171396">
                  <w:marLeft w:val="0"/>
                  <w:marRight w:val="0"/>
                  <w:marTop w:val="0"/>
                  <w:marBottom w:val="0"/>
                  <w:divBdr>
                    <w:top w:val="none" w:sz="0" w:space="0" w:color="auto"/>
                    <w:left w:val="none" w:sz="0" w:space="0" w:color="auto"/>
                    <w:bottom w:val="none" w:sz="0" w:space="0" w:color="auto"/>
                    <w:right w:val="none" w:sz="0" w:space="0" w:color="auto"/>
                  </w:divBdr>
                </w:div>
              </w:divsChild>
            </w:div>
            <w:div w:id="1543980721">
              <w:marLeft w:val="0"/>
              <w:marRight w:val="0"/>
              <w:marTop w:val="0"/>
              <w:marBottom w:val="0"/>
              <w:divBdr>
                <w:top w:val="none" w:sz="0" w:space="0" w:color="auto"/>
                <w:left w:val="none" w:sz="0" w:space="0" w:color="auto"/>
                <w:bottom w:val="none" w:sz="0" w:space="0" w:color="auto"/>
                <w:right w:val="none" w:sz="0" w:space="0" w:color="auto"/>
              </w:divBdr>
              <w:divsChild>
                <w:div w:id="1116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521">
          <w:marLeft w:val="0"/>
          <w:marRight w:val="0"/>
          <w:marTop w:val="0"/>
          <w:marBottom w:val="0"/>
          <w:divBdr>
            <w:top w:val="none" w:sz="0" w:space="0" w:color="auto"/>
            <w:left w:val="none" w:sz="0" w:space="0" w:color="auto"/>
            <w:bottom w:val="none" w:sz="0" w:space="0" w:color="auto"/>
            <w:right w:val="none" w:sz="0" w:space="0" w:color="auto"/>
          </w:divBdr>
          <w:divsChild>
            <w:div w:id="1188835886">
              <w:marLeft w:val="0"/>
              <w:marRight w:val="0"/>
              <w:marTop w:val="0"/>
              <w:marBottom w:val="0"/>
              <w:divBdr>
                <w:top w:val="none" w:sz="0" w:space="0" w:color="auto"/>
                <w:left w:val="none" w:sz="0" w:space="0" w:color="auto"/>
                <w:bottom w:val="none" w:sz="0" w:space="0" w:color="auto"/>
                <w:right w:val="none" w:sz="0" w:space="0" w:color="auto"/>
              </w:divBdr>
              <w:divsChild>
                <w:div w:id="1766998559">
                  <w:marLeft w:val="0"/>
                  <w:marRight w:val="0"/>
                  <w:marTop w:val="0"/>
                  <w:marBottom w:val="0"/>
                  <w:divBdr>
                    <w:top w:val="none" w:sz="0" w:space="0" w:color="auto"/>
                    <w:left w:val="none" w:sz="0" w:space="0" w:color="auto"/>
                    <w:bottom w:val="none" w:sz="0" w:space="0" w:color="auto"/>
                    <w:right w:val="none" w:sz="0" w:space="0" w:color="auto"/>
                  </w:divBdr>
                </w:div>
              </w:divsChild>
            </w:div>
            <w:div w:id="1829322517">
              <w:marLeft w:val="0"/>
              <w:marRight w:val="0"/>
              <w:marTop w:val="0"/>
              <w:marBottom w:val="0"/>
              <w:divBdr>
                <w:top w:val="none" w:sz="0" w:space="0" w:color="auto"/>
                <w:left w:val="none" w:sz="0" w:space="0" w:color="auto"/>
                <w:bottom w:val="none" w:sz="0" w:space="0" w:color="auto"/>
                <w:right w:val="none" w:sz="0" w:space="0" w:color="auto"/>
              </w:divBdr>
              <w:divsChild>
                <w:div w:id="7019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4962">
          <w:marLeft w:val="0"/>
          <w:marRight w:val="0"/>
          <w:marTop w:val="0"/>
          <w:marBottom w:val="0"/>
          <w:divBdr>
            <w:top w:val="none" w:sz="0" w:space="0" w:color="auto"/>
            <w:left w:val="none" w:sz="0" w:space="0" w:color="auto"/>
            <w:bottom w:val="none" w:sz="0" w:space="0" w:color="auto"/>
            <w:right w:val="none" w:sz="0" w:space="0" w:color="auto"/>
          </w:divBdr>
          <w:divsChild>
            <w:div w:id="1127965039">
              <w:marLeft w:val="0"/>
              <w:marRight w:val="0"/>
              <w:marTop w:val="0"/>
              <w:marBottom w:val="0"/>
              <w:divBdr>
                <w:top w:val="none" w:sz="0" w:space="0" w:color="auto"/>
                <w:left w:val="none" w:sz="0" w:space="0" w:color="auto"/>
                <w:bottom w:val="none" w:sz="0" w:space="0" w:color="auto"/>
                <w:right w:val="none" w:sz="0" w:space="0" w:color="auto"/>
              </w:divBdr>
              <w:divsChild>
                <w:div w:id="832067819">
                  <w:marLeft w:val="0"/>
                  <w:marRight w:val="0"/>
                  <w:marTop w:val="0"/>
                  <w:marBottom w:val="0"/>
                  <w:divBdr>
                    <w:top w:val="none" w:sz="0" w:space="0" w:color="auto"/>
                    <w:left w:val="none" w:sz="0" w:space="0" w:color="auto"/>
                    <w:bottom w:val="none" w:sz="0" w:space="0" w:color="auto"/>
                    <w:right w:val="none" w:sz="0" w:space="0" w:color="auto"/>
                  </w:divBdr>
                </w:div>
              </w:divsChild>
            </w:div>
            <w:div w:id="1865483230">
              <w:marLeft w:val="0"/>
              <w:marRight w:val="0"/>
              <w:marTop w:val="0"/>
              <w:marBottom w:val="0"/>
              <w:divBdr>
                <w:top w:val="none" w:sz="0" w:space="0" w:color="auto"/>
                <w:left w:val="none" w:sz="0" w:space="0" w:color="auto"/>
                <w:bottom w:val="none" w:sz="0" w:space="0" w:color="auto"/>
                <w:right w:val="none" w:sz="0" w:space="0" w:color="auto"/>
              </w:divBdr>
              <w:divsChild>
                <w:div w:id="20322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829">
      <w:bodyDiv w:val="1"/>
      <w:marLeft w:val="0"/>
      <w:marRight w:val="0"/>
      <w:marTop w:val="0"/>
      <w:marBottom w:val="0"/>
      <w:divBdr>
        <w:top w:val="none" w:sz="0" w:space="0" w:color="auto"/>
        <w:left w:val="none" w:sz="0" w:space="0" w:color="auto"/>
        <w:bottom w:val="none" w:sz="0" w:space="0" w:color="auto"/>
        <w:right w:val="none" w:sz="0" w:space="0" w:color="auto"/>
      </w:divBdr>
      <w:divsChild>
        <w:div w:id="1940596034">
          <w:marLeft w:val="0"/>
          <w:marRight w:val="0"/>
          <w:marTop w:val="0"/>
          <w:marBottom w:val="0"/>
          <w:divBdr>
            <w:top w:val="none" w:sz="0" w:space="0" w:color="auto"/>
            <w:left w:val="none" w:sz="0" w:space="0" w:color="auto"/>
            <w:bottom w:val="none" w:sz="0" w:space="0" w:color="auto"/>
            <w:right w:val="none" w:sz="0" w:space="0" w:color="auto"/>
          </w:divBdr>
          <w:divsChild>
            <w:div w:id="1766418142">
              <w:marLeft w:val="0"/>
              <w:marRight w:val="0"/>
              <w:marTop w:val="0"/>
              <w:marBottom w:val="0"/>
              <w:divBdr>
                <w:top w:val="none" w:sz="0" w:space="0" w:color="auto"/>
                <w:left w:val="none" w:sz="0" w:space="0" w:color="auto"/>
                <w:bottom w:val="none" w:sz="0" w:space="0" w:color="auto"/>
                <w:right w:val="none" w:sz="0" w:space="0" w:color="auto"/>
              </w:divBdr>
              <w:divsChild>
                <w:div w:id="698162764">
                  <w:marLeft w:val="0"/>
                  <w:marRight w:val="0"/>
                  <w:marTop w:val="0"/>
                  <w:marBottom w:val="0"/>
                  <w:divBdr>
                    <w:top w:val="none" w:sz="0" w:space="0" w:color="auto"/>
                    <w:left w:val="none" w:sz="0" w:space="0" w:color="auto"/>
                    <w:bottom w:val="none" w:sz="0" w:space="0" w:color="auto"/>
                    <w:right w:val="none" w:sz="0" w:space="0" w:color="auto"/>
                  </w:divBdr>
                </w:div>
              </w:divsChild>
            </w:div>
            <w:div w:id="613446407">
              <w:marLeft w:val="0"/>
              <w:marRight w:val="0"/>
              <w:marTop w:val="0"/>
              <w:marBottom w:val="0"/>
              <w:divBdr>
                <w:top w:val="none" w:sz="0" w:space="0" w:color="auto"/>
                <w:left w:val="none" w:sz="0" w:space="0" w:color="auto"/>
                <w:bottom w:val="none" w:sz="0" w:space="0" w:color="auto"/>
                <w:right w:val="none" w:sz="0" w:space="0" w:color="auto"/>
              </w:divBdr>
              <w:divsChild>
                <w:div w:id="735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730">
          <w:marLeft w:val="0"/>
          <w:marRight w:val="0"/>
          <w:marTop w:val="0"/>
          <w:marBottom w:val="0"/>
          <w:divBdr>
            <w:top w:val="none" w:sz="0" w:space="0" w:color="auto"/>
            <w:left w:val="none" w:sz="0" w:space="0" w:color="auto"/>
            <w:bottom w:val="none" w:sz="0" w:space="0" w:color="auto"/>
            <w:right w:val="none" w:sz="0" w:space="0" w:color="auto"/>
          </w:divBdr>
          <w:divsChild>
            <w:div w:id="664211085">
              <w:marLeft w:val="0"/>
              <w:marRight w:val="0"/>
              <w:marTop w:val="0"/>
              <w:marBottom w:val="0"/>
              <w:divBdr>
                <w:top w:val="none" w:sz="0" w:space="0" w:color="auto"/>
                <w:left w:val="none" w:sz="0" w:space="0" w:color="auto"/>
                <w:bottom w:val="none" w:sz="0" w:space="0" w:color="auto"/>
                <w:right w:val="none" w:sz="0" w:space="0" w:color="auto"/>
              </w:divBdr>
              <w:divsChild>
                <w:div w:id="2018918519">
                  <w:marLeft w:val="0"/>
                  <w:marRight w:val="0"/>
                  <w:marTop w:val="0"/>
                  <w:marBottom w:val="0"/>
                  <w:divBdr>
                    <w:top w:val="none" w:sz="0" w:space="0" w:color="auto"/>
                    <w:left w:val="none" w:sz="0" w:space="0" w:color="auto"/>
                    <w:bottom w:val="none" w:sz="0" w:space="0" w:color="auto"/>
                    <w:right w:val="none" w:sz="0" w:space="0" w:color="auto"/>
                  </w:divBdr>
                </w:div>
              </w:divsChild>
            </w:div>
            <w:div w:id="2084837254">
              <w:marLeft w:val="0"/>
              <w:marRight w:val="0"/>
              <w:marTop w:val="0"/>
              <w:marBottom w:val="0"/>
              <w:divBdr>
                <w:top w:val="none" w:sz="0" w:space="0" w:color="auto"/>
                <w:left w:val="none" w:sz="0" w:space="0" w:color="auto"/>
                <w:bottom w:val="none" w:sz="0" w:space="0" w:color="auto"/>
                <w:right w:val="none" w:sz="0" w:space="0" w:color="auto"/>
              </w:divBdr>
              <w:divsChild>
                <w:div w:id="8454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60650">
          <w:marLeft w:val="0"/>
          <w:marRight w:val="0"/>
          <w:marTop w:val="0"/>
          <w:marBottom w:val="0"/>
          <w:divBdr>
            <w:top w:val="none" w:sz="0" w:space="0" w:color="auto"/>
            <w:left w:val="none" w:sz="0" w:space="0" w:color="auto"/>
            <w:bottom w:val="none" w:sz="0" w:space="0" w:color="auto"/>
            <w:right w:val="none" w:sz="0" w:space="0" w:color="auto"/>
          </w:divBdr>
          <w:divsChild>
            <w:div w:id="1937253542">
              <w:marLeft w:val="0"/>
              <w:marRight w:val="0"/>
              <w:marTop w:val="0"/>
              <w:marBottom w:val="0"/>
              <w:divBdr>
                <w:top w:val="none" w:sz="0" w:space="0" w:color="auto"/>
                <w:left w:val="none" w:sz="0" w:space="0" w:color="auto"/>
                <w:bottom w:val="none" w:sz="0" w:space="0" w:color="auto"/>
                <w:right w:val="none" w:sz="0" w:space="0" w:color="auto"/>
              </w:divBdr>
              <w:divsChild>
                <w:div w:id="771359006">
                  <w:marLeft w:val="0"/>
                  <w:marRight w:val="0"/>
                  <w:marTop w:val="0"/>
                  <w:marBottom w:val="0"/>
                  <w:divBdr>
                    <w:top w:val="none" w:sz="0" w:space="0" w:color="auto"/>
                    <w:left w:val="none" w:sz="0" w:space="0" w:color="auto"/>
                    <w:bottom w:val="none" w:sz="0" w:space="0" w:color="auto"/>
                    <w:right w:val="none" w:sz="0" w:space="0" w:color="auto"/>
                  </w:divBdr>
                </w:div>
              </w:divsChild>
            </w:div>
            <w:div w:id="413472001">
              <w:marLeft w:val="0"/>
              <w:marRight w:val="0"/>
              <w:marTop w:val="0"/>
              <w:marBottom w:val="0"/>
              <w:divBdr>
                <w:top w:val="none" w:sz="0" w:space="0" w:color="auto"/>
                <w:left w:val="none" w:sz="0" w:space="0" w:color="auto"/>
                <w:bottom w:val="none" w:sz="0" w:space="0" w:color="auto"/>
                <w:right w:val="none" w:sz="0" w:space="0" w:color="auto"/>
              </w:divBdr>
              <w:divsChild>
                <w:div w:id="2770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2994">
          <w:marLeft w:val="0"/>
          <w:marRight w:val="0"/>
          <w:marTop w:val="0"/>
          <w:marBottom w:val="0"/>
          <w:divBdr>
            <w:top w:val="none" w:sz="0" w:space="0" w:color="auto"/>
            <w:left w:val="none" w:sz="0" w:space="0" w:color="auto"/>
            <w:bottom w:val="none" w:sz="0" w:space="0" w:color="auto"/>
            <w:right w:val="none" w:sz="0" w:space="0" w:color="auto"/>
          </w:divBdr>
          <w:divsChild>
            <w:div w:id="298534394">
              <w:marLeft w:val="0"/>
              <w:marRight w:val="0"/>
              <w:marTop w:val="0"/>
              <w:marBottom w:val="0"/>
              <w:divBdr>
                <w:top w:val="none" w:sz="0" w:space="0" w:color="auto"/>
                <w:left w:val="none" w:sz="0" w:space="0" w:color="auto"/>
                <w:bottom w:val="none" w:sz="0" w:space="0" w:color="auto"/>
                <w:right w:val="none" w:sz="0" w:space="0" w:color="auto"/>
              </w:divBdr>
              <w:divsChild>
                <w:div w:id="7208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29335">
      <w:bodyDiv w:val="1"/>
      <w:marLeft w:val="0"/>
      <w:marRight w:val="0"/>
      <w:marTop w:val="0"/>
      <w:marBottom w:val="0"/>
      <w:divBdr>
        <w:top w:val="none" w:sz="0" w:space="0" w:color="auto"/>
        <w:left w:val="none" w:sz="0" w:space="0" w:color="auto"/>
        <w:bottom w:val="none" w:sz="0" w:space="0" w:color="auto"/>
        <w:right w:val="none" w:sz="0" w:space="0" w:color="auto"/>
      </w:divBdr>
    </w:div>
    <w:div w:id="496120247">
      <w:bodyDiv w:val="1"/>
      <w:marLeft w:val="0"/>
      <w:marRight w:val="0"/>
      <w:marTop w:val="0"/>
      <w:marBottom w:val="0"/>
      <w:divBdr>
        <w:top w:val="none" w:sz="0" w:space="0" w:color="auto"/>
        <w:left w:val="none" w:sz="0" w:space="0" w:color="auto"/>
        <w:bottom w:val="none" w:sz="0" w:space="0" w:color="auto"/>
        <w:right w:val="none" w:sz="0" w:space="0" w:color="auto"/>
      </w:divBdr>
      <w:divsChild>
        <w:div w:id="1012532131">
          <w:marLeft w:val="0"/>
          <w:marRight w:val="0"/>
          <w:marTop w:val="0"/>
          <w:marBottom w:val="0"/>
          <w:divBdr>
            <w:top w:val="none" w:sz="0" w:space="0" w:color="auto"/>
            <w:left w:val="none" w:sz="0" w:space="0" w:color="auto"/>
            <w:bottom w:val="none" w:sz="0" w:space="0" w:color="auto"/>
            <w:right w:val="none" w:sz="0" w:space="0" w:color="auto"/>
          </w:divBdr>
          <w:divsChild>
            <w:div w:id="740178822">
              <w:marLeft w:val="0"/>
              <w:marRight w:val="0"/>
              <w:marTop w:val="0"/>
              <w:marBottom w:val="0"/>
              <w:divBdr>
                <w:top w:val="none" w:sz="0" w:space="0" w:color="auto"/>
                <w:left w:val="none" w:sz="0" w:space="0" w:color="auto"/>
                <w:bottom w:val="none" w:sz="0" w:space="0" w:color="auto"/>
                <w:right w:val="none" w:sz="0" w:space="0" w:color="auto"/>
              </w:divBdr>
              <w:divsChild>
                <w:div w:id="227156982">
                  <w:marLeft w:val="0"/>
                  <w:marRight w:val="0"/>
                  <w:marTop w:val="0"/>
                  <w:marBottom w:val="0"/>
                  <w:divBdr>
                    <w:top w:val="none" w:sz="0" w:space="0" w:color="auto"/>
                    <w:left w:val="none" w:sz="0" w:space="0" w:color="auto"/>
                    <w:bottom w:val="none" w:sz="0" w:space="0" w:color="auto"/>
                    <w:right w:val="none" w:sz="0" w:space="0" w:color="auto"/>
                  </w:divBdr>
                </w:div>
                <w:div w:id="528614728">
                  <w:marLeft w:val="0"/>
                  <w:marRight w:val="0"/>
                  <w:marTop w:val="0"/>
                  <w:marBottom w:val="0"/>
                  <w:divBdr>
                    <w:top w:val="none" w:sz="0" w:space="0" w:color="auto"/>
                    <w:left w:val="none" w:sz="0" w:space="0" w:color="auto"/>
                    <w:bottom w:val="none" w:sz="0" w:space="0" w:color="auto"/>
                    <w:right w:val="none" w:sz="0" w:space="0" w:color="auto"/>
                  </w:divBdr>
                </w:div>
              </w:divsChild>
            </w:div>
            <w:div w:id="473107372">
              <w:marLeft w:val="0"/>
              <w:marRight w:val="0"/>
              <w:marTop w:val="0"/>
              <w:marBottom w:val="0"/>
              <w:divBdr>
                <w:top w:val="none" w:sz="0" w:space="0" w:color="auto"/>
                <w:left w:val="none" w:sz="0" w:space="0" w:color="auto"/>
                <w:bottom w:val="none" w:sz="0" w:space="0" w:color="auto"/>
                <w:right w:val="none" w:sz="0" w:space="0" w:color="auto"/>
              </w:divBdr>
              <w:divsChild>
                <w:div w:id="543375011">
                  <w:marLeft w:val="0"/>
                  <w:marRight w:val="0"/>
                  <w:marTop w:val="0"/>
                  <w:marBottom w:val="0"/>
                  <w:divBdr>
                    <w:top w:val="none" w:sz="0" w:space="0" w:color="auto"/>
                    <w:left w:val="none" w:sz="0" w:space="0" w:color="auto"/>
                    <w:bottom w:val="none" w:sz="0" w:space="0" w:color="auto"/>
                    <w:right w:val="none" w:sz="0" w:space="0" w:color="auto"/>
                  </w:divBdr>
                </w:div>
              </w:divsChild>
            </w:div>
            <w:div w:id="398484354">
              <w:marLeft w:val="0"/>
              <w:marRight w:val="0"/>
              <w:marTop w:val="0"/>
              <w:marBottom w:val="0"/>
              <w:divBdr>
                <w:top w:val="none" w:sz="0" w:space="0" w:color="auto"/>
                <w:left w:val="none" w:sz="0" w:space="0" w:color="auto"/>
                <w:bottom w:val="none" w:sz="0" w:space="0" w:color="auto"/>
                <w:right w:val="none" w:sz="0" w:space="0" w:color="auto"/>
              </w:divBdr>
              <w:divsChild>
                <w:div w:id="1567185103">
                  <w:marLeft w:val="0"/>
                  <w:marRight w:val="0"/>
                  <w:marTop w:val="0"/>
                  <w:marBottom w:val="0"/>
                  <w:divBdr>
                    <w:top w:val="none" w:sz="0" w:space="0" w:color="auto"/>
                    <w:left w:val="none" w:sz="0" w:space="0" w:color="auto"/>
                    <w:bottom w:val="none" w:sz="0" w:space="0" w:color="auto"/>
                    <w:right w:val="none" w:sz="0" w:space="0" w:color="auto"/>
                  </w:divBdr>
                </w:div>
              </w:divsChild>
            </w:div>
            <w:div w:id="245577328">
              <w:marLeft w:val="0"/>
              <w:marRight w:val="0"/>
              <w:marTop w:val="0"/>
              <w:marBottom w:val="0"/>
              <w:divBdr>
                <w:top w:val="none" w:sz="0" w:space="0" w:color="auto"/>
                <w:left w:val="none" w:sz="0" w:space="0" w:color="auto"/>
                <w:bottom w:val="none" w:sz="0" w:space="0" w:color="auto"/>
                <w:right w:val="none" w:sz="0" w:space="0" w:color="auto"/>
              </w:divBdr>
              <w:divsChild>
                <w:div w:id="1289556540">
                  <w:marLeft w:val="0"/>
                  <w:marRight w:val="0"/>
                  <w:marTop w:val="0"/>
                  <w:marBottom w:val="0"/>
                  <w:divBdr>
                    <w:top w:val="none" w:sz="0" w:space="0" w:color="auto"/>
                    <w:left w:val="none" w:sz="0" w:space="0" w:color="auto"/>
                    <w:bottom w:val="none" w:sz="0" w:space="0" w:color="auto"/>
                    <w:right w:val="none" w:sz="0" w:space="0" w:color="auto"/>
                  </w:divBdr>
                </w:div>
              </w:divsChild>
            </w:div>
            <w:div w:id="94445699">
              <w:marLeft w:val="0"/>
              <w:marRight w:val="0"/>
              <w:marTop w:val="0"/>
              <w:marBottom w:val="0"/>
              <w:divBdr>
                <w:top w:val="none" w:sz="0" w:space="0" w:color="auto"/>
                <w:left w:val="none" w:sz="0" w:space="0" w:color="auto"/>
                <w:bottom w:val="none" w:sz="0" w:space="0" w:color="auto"/>
                <w:right w:val="none" w:sz="0" w:space="0" w:color="auto"/>
              </w:divBdr>
              <w:divsChild>
                <w:div w:id="238370263">
                  <w:marLeft w:val="0"/>
                  <w:marRight w:val="0"/>
                  <w:marTop w:val="0"/>
                  <w:marBottom w:val="0"/>
                  <w:divBdr>
                    <w:top w:val="none" w:sz="0" w:space="0" w:color="auto"/>
                    <w:left w:val="none" w:sz="0" w:space="0" w:color="auto"/>
                    <w:bottom w:val="none" w:sz="0" w:space="0" w:color="auto"/>
                    <w:right w:val="none" w:sz="0" w:space="0" w:color="auto"/>
                  </w:divBdr>
                </w:div>
              </w:divsChild>
            </w:div>
            <w:div w:id="981739835">
              <w:marLeft w:val="0"/>
              <w:marRight w:val="0"/>
              <w:marTop w:val="0"/>
              <w:marBottom w:val="0"/>
              <w:divBdr>
                <w:top w:val="none" w:sz="0" w:space="0" w:color="auto"/>
                <w:left w:val="none" w:sz="0" w:space="0" w:color="auto"/>
                <w:bottom w:val="none" w:sz="0" w:space="0" w:color="auto"/>
                <w:right w:val="none" w:sz="0" w:space="0" w:color="auto"/>
              </w:divBdr>
              <w:divsChild>
                <w:div w:id="406735358">
                  <w:marLeft w:val="0"/>
                  <w:marRight w:val="0"/>
                  <w:marTop w:val="0"/>
                  <w:marBottom w:val="0"/>
                  <w:divBdr>
                    <w:top w:val="none" w:sz="0" w:space="0" w:color="auto"/>
                    <w:left w:val="none" w:sz="0" w:space="0" w:color="auto"/>
                    <w:bottom w:val="none" w:sz="0" w:space="0" w:color="auto"/>
                    <w:right w:val="none" w:sz="0" w:space="0" w:color="auto"/>
                  </w:divBdr>
                </w:div>
              </w:divsChild>
            </w:div>
            <w:div w:id="606349596">
              <w:marLeft w:val="0"/>
              <w:marRight w:val="0"/>
              <w:marTop w:val="0"/>
              <w:marBottom w:val="0"/>
              <w:divBdr>
                <w:top w:val="none" w:sz="0" w:space="0" w:color="auto"/>
                <w:left w:val="none" w:sz="0" w:space="0" w:color="auto"/>
                <w:bottom w:val="none" w:sz="0" w:space="0" w:color="auto"/>
                <w:right w:val="none" w:sz="0" w:space="0" w:color="auto"/>
              </w:divBdr>
              <w:divsChild>
                <w:div w:id="64454426">
                  <w:marLeft w:val="0"/>
                  <w:marRight w:val="0"/>
                  <w:marTop w:val="0"/>
                  <w:marBottom w:val="0"/>
                  <w:divBdr>
                    <w:top w:val="none" w:sz="0" w:space="0" w:color="auto"/>
                    <w:left w:val="none" w:sz="0" w:space="0" w:color="auto"/>
                    <w:bottom w:val="none" w:sz="0" w:space="0" w:color="auto"/>
                    <w:right w:val="none" w:sz="0" w:space="0" w:color="auto"/>
                  </w:divBdr>
                </w:div>
              </w:divsChild>
            </w:div>
            <w:div w:id="2125884829">
              <w:marLeft w:val="0"/>
              <w:marRight w:val="0"/>
              <w:marTop w:val="0"/>
              <w:marBottom w:val="0"/>
              <w:divBdr>
                <w:top w:val="none" w:sz="0" w:space="0" w:color="auto"/>
                <w:left w:val="none" w:sz="0" w:space="0" w:color="auto"/>
                <w:bottom w:val="none" w:sz="0" w:space="0" w:color="auto"/>
                <w:right w:val="none" w:sz="0" w:space="0" w:color="auto"/>
              </w:divBdr>
              <w:divsChild>
                <w:div w:id="1006446553">
                  <w:marLeft w:val="0"/>
                  <w:marRight w:val="0"/>
                  <w:marTop w:val="0"/>
                  <w:marBottom w:val="0"/>
                  <w:divBdr>
                    <w:top w:val="none" w:sz="0" w:space="0" w:color="auto"/>
                    <w:left w:val="none" w:sz="0" w:space="0" w:color="auto"/>
                    <w:bottom w:val="none" w:sz="0" w:space="0" w:color="auto"/>
                    <w:right w:val="none" w:sz="0" w:space="0" w:color="auto"/>
                  </w:divBdr>
                </w:div>
                <w:div w:id="879971610">
                  <w:marLeft w:val="0"/>
                  <w:marRight w:val="0"/>
                  <w:marTop w:val="0"/>
                  <w:marBottom w:val="0"/>
                  <w:divBdr>
                    <w:top w:val="none" w:sz="0" w:space="0" w:color="auto"/>
                    <w:left w:val="none" w:sz="0" w:space="0" w:color="auto"/>
                    <w:bottom w:val="none" w:sz="0" w:space="0" w:color="auto"/>
                    <w:right w:val="none" w:sz="0" w:space="0" w:color="auto"/>
                  </w:divBdr>
                </w:div>
                <w:div w:id="2074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4819">
      <w:bodyDiv w:val="1"/>
      <w:marLeft w:val="0"/>
      <w:marRight w:val="0"/>
      <w:marTop w:val="0"/>
      <w:marBottom w:val="0"/>
      <w:divBdr>
        <w:top w:val="none" w:sz="0" w:space="0" w:color="auto"/>
        <w:left w:val="none" w:sz="0" w:space="0" w:color="auto"/>
        <w:bottom w:val="none" w:sz="0" w:space="0" w:color="auto"/>
        <w:right w:val="none" w:sz="0" w:space="0" w:color="auto"/>
      </w:divBdr>
      <w:divsChild>
        <w:div w:id="21637554">
          <w:marLeft w:val="0"/>
          <w:marRight w:val="0"/>
          <w:marTop w:val="0"/>
          <w:marBottom w:val="0"/>
          <w:divBdr>
            <w:top w:val="none" w:sz="0" w:space="0" w:color="auto"/>
            <w:left w:val="none" w:sz="0" w:space="0" w:color="auto"/>
            <w:bottom w:val="none" w:sz="0" w:space="0" w:color="auto"/>
            <w:right w:val="none" w:sz="0" w:space="0" w:color="auto"/>
          </w:divBdr>
          <w:divsChild>
            <w:div w:id="973753826">
              <w:marLeft w:val="0"/>
              <w:marRight w:val="0"/>
              <w:marTop w:val="0"/>
              <w:marBottom w:val="0"/>
              <w:divBdr>
                <w:top w:val="none" w:sz="0" w:space="0" w:color="auto"/>
                <w:left w:val="none" w:sz="0" w:space="0" w:color="auto"/>
                <w:bottom w:val="none" w:sz="0" w:space="0" w:color="auto"/>
                <w:right w:val="none" w:sz="0" w:space="0" w:color="auto"/>
              </w:divBdr>
              <w:divsChild>
                <w:div w:id="1274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7481">
      <w:bodyDiv w:val="1"/>
      <w:marLeft w:val="0"/>
      <w:marRight w:val="0"/>
      <w:marTop w:val="0"/>
      <w:marBottom w:val="0"/>
      <w:divBdr>
        <w:top w:val="none" w:sz="0" w:space="0" w:color="auto"/>
        <w:left w:val="none" w:sz="0" w:space="0" w:color="auto"/>
        <w:bottom w:val="none" w:sz="0" w:space="0" w:color="auto"/>
        <w:right w:val="none" w:sz="0" w:space="0" w:color="auto"/>
      </w:divBdr>
      <w:divsChild>
        <w:div w:id="1061439487">
          <w:marLeft w:val="0"/>
          <w:marRight w:val="0"/>
          <w:marTop w:val="0"/>
          <w:marBottom w:val="0"/>
          <w:divBdr>
            <w:top w:val="none" w:sz="0" w:space="0" w:color="auto"/>
            <w:left w:val="none" w:sz="0" w:space="0" w:color="auto"/>
            <w:bottom w:val="none" w:sz="0" w:space="0" w:color="auto"/>
            <w:right w:val="none" w:sz="0" w:space="0" w:color="auto"/>
          </w:divBdr>
          <w:divsChild>
            <w:div w:id="1374039291">
              <w:marLeft w:val="0"/>
              <w:marRight w:val="0"/>
              <w:marTop w:val="0"/>
              <w:marBottom w:val="0"/>
              <w:divBdr>
                <w:top w:val="none" w:sz="0" w:space="0" w:color="auto"/>
                <w:left w:val="none" w:sz="0" w:space="0" w:color="auto"/>
                <w:bottom w:val="none" w:sz="0" w:space="0" w:color="auto"/>
                <w:right w:val="none" w:sz="0" w:space="0" w:color="auto"/>
              </w:divBdr>
              <w:divsChild>
                <w:div w:id="481897554">
                  <w:marLeft w:val="0"/>
                  <w:marRight w:val="0"/>
                  <w:marTop w:val="0"/>
                  <w:marBottom w:val="0"/>
                  <w:divBdr>
                    <w:top w:val="none" w:sz="0" w:space="0" w:color="auto"/>
                    <w:left w:val="none" w:sz="0" w:space="0" w:color="auto"/>
                    <w:bottom w:val="none" w:sz="0" w:space="0" w:color="auto"/>
                    <w:right w:val="none" w:sz="0" w:space="0" w:color="auto"/>
                  </w:divBdr>
                </w:div>
              </w:divsChild>
            </w:div>
            <w:div w:id="433675330">
              <w:marLeft w:val="0"/>
              <w:marRight w:val="0"/>
              <w:marTop w:val="0"/>
              <w:marBottom w:val="0"/>
              <w:divBdr>
                <w:top w:val="none" w:sz="0" w:space="0" w:color="auto"/>
                <w:left w:val="none" w:sz="0" w:space="0" w:color="auto"/>
                <w:bottom w:val="none" w:sz="0" w:space="0" w:color="auto"/>
                <w:right w:val="none" w:sz="0" w:space="0" w:color="auto"/>
              </w:divBdr>
              <w:divsChild>
                <w:div w:id="717704238">
                  <w:marLeft w:val="0"/>
                  <w:marRight w:val="0"/>
                  <w:marTop w:val="0"/>
                  <w:marBottom w:val="0"/>
                  <w:divBdr>
                    <w:top w:val="none" w:sz="0" w:space="0" w:color="auto"/>
                    <w:left w:val="none" w:sz="0" w:space="0" w:color="auto"/>
                    <w:bottom w:val="none" w:sz="0" w:space="0" w:color="auto"/>
                    <w:right w:val="none" w:sz="0" w:space="0" w:color="auto"/>
                  </w:divBdr>
                </w:div>
              </w:divsChild>
            </w:div>
            <w:div w:id="976689459">
              <w:marLeft w:val="0"/>
              <w:marRight w:val="0"/>
              <w:marTop w:val="0"/>
              <w:marBottom w:val="0"/>
              <w:divBdr>
                <w:top w:val="none" w:sz="0" w:space="0" w:color="auto"/>
                <w:left w:val="none" w:sz="0" w:space="0" w:color="auto"/>
                <w:bottom w:val="none" w:sz="0" w:space="0" w:color="auto"/>
                <w:right w:val="none" w:sz="0" w:space="0" w:color="auto"/>
              </w:divBdr>
              <w:divsChild>
                <w:div w:id="2007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3981">
      <w:bodyDiv w:val="1"/>
      <w:marLeft w:val="0"/>
      <w:marRight w:val="0"/>
      <w:marTop w:val="0"/>
      <w:marBottom w:val="0"/>
      <w:divBdr>
        <w:top w:val="none" w:sz="0" w:space="0" w:color="auto"/>
        <w:left w:val="none" w:sz="0" w:space="0" w:color="auto"/>
        <w:bottom w:val="none" w:sz="0" w:space="0" w:color="auto"/>
        <w:right w:val="none" w:sz="0" w:space="0" w:color="auto"/>
      </w:divBdr>
      <w:divsChild>
        <w:div w:id="1380127570">
          <w:marLeft w:val="0"/>
          <w:marRight w:val="0"/>
          <w:marTop w:val="0"/>
          <w:marBottom w:val="0"/>
          <w:divBdr>
            <w:top w:val="none" w:sz="0" w:space="0" w:color="auto"/>
            <w:left w:val="none" w:sz="0" w:space="0" w:color="auto"/>
            <w:bottom w:val="none" w:sz="0" w:space="0" w:color="auto"/>
            <w:right w:val="none" w:sz="0" w:space="0" w:color="auto"/>
          </w:divBdr>
          <w:divsChild>
            <w:div w:id="1118767203">
              <w:marLeft w:val="0"/>
              <w:marRight w:val="0"/>
              <w:marTop w:val="0"/>
              <w:marBottom w:val="0"/>
              <w:divBdr>
                <w:top w:val="none" w:sz="0" w:space="0" w:color="auto"/>
                <w:left w:val="none" w:sz="0" w:space="0" w:color="auto"/>
                <w:bottom w:val="none" w:sz="0" w:space="0" w:color="auto"/>
                <w:right w:val="none" w:sz="0" w:space="0" w:color="auto"/>
              </w:divBdr>
              <w:divsChild>
                <w:div w:id="8881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771">
      <w:bodyDiv w:val="1"/>
      <w:marLeft w:val="0"/>
      <w:marRight w:val="0"/>
      <w:marTop w:val="0"/>
      <w:marBottom w:val="0"/>
      <w:divBdr>
        <w:top w:val="none" w:sz="0" w:space="0" w:color="auto"/>
        <w:left w:val="none" w:sz="0" w:space="0" w:color="auto"/>
        <w:bottom w:val="none" w:sz="0" w:space="0" w:color="auto"/>
        <w:right w:val="none" w:sz="0" w:space="0" w:color="auto"/>
      </w:divBdr>
      <w:divsChild>
        <w:div w:id="1130634200">
          <w:marLeft w:val="0"/>
          <w:marRight w:val="0"/>
          <w:marTop w:val="0"/>
          <w:marBottom w:val="0"/>
          <w:divBdr>
            <w:top w:val="none" w:sz="0" w:space="0" w:color="auto"/>
            <w:left w:val="none" w:sz="0" w:space="0" w:color="auto"/>
            <w:bottom w:val="none" w:sz="0" w:space="0" w:color="auto"/>
            <w:right w:val="none" w:sz="0" w:space="0" w:color="auto"/>
          </w:divBdr>
          <w:divsChild>
            <w:div w:id="844245426">
              <w:marLeft w:val="0"/>
              <w:marRight w:val="0"/>
              <w:marTop w:val="0"/>
              <w:marBottom w:val="0"/>
              <w:divBdr>
                <w:top w:val="none" w:sz="0" w:space="0" w:color="auto"/>
                <w:left w:val="none" w:sz="0" w:space="0" w:color="auto"/>
                <w:bottom w:val="none" w:sz="0" w:space="0" w:color="auto"/>
                <w:right w:val="none" w:sz="0" w:space="0" w:color="auto"/>
              </w:divBdr>
              <w:divsChild>
                <w:div w:id="1445033176">
                  <w:marLeft w:val="0"/>
                  <w:marRight w:val="0"/>
                  <w:marTop w:val="0"/>
                  <w:marBottom w:val="0"/>
                  <w:divBdr>
                    <w:top w:val="none" w:sz="0" w:space="0" w:color="auto"/>
                    <w:left w:val="none" w:sz="0" w:space="0" w:color="auto"/>
                    <w:bottom w:val="none" w:sz="0" w:space="0" w:color="auto"/>
                    <w:right w:val="none" w:sz="0" w:space="0" w:color="auto"/>
                  </w:divBdr>
                </w:div>
              </w:divsChild>
            </w:div>
            <w:div w:id="1342513838">
              <w:marLeft w:val="0"/>
              <w:marRight w:val="0"/>
              <w:marTop w:val="0"/>
              <w:marBottom w:val="0"/>
              <w:divBdr>
                <w:top w:val="none" w:sz="0" w:space="0" w:color="auto"/>
                <w:left w:val="none" w:sz="0" w:space="0" w:color="auto"/>
                <w:bottom w:val="none" w:sz="0" w:space="0" w:color="auto"/>
                <w:right w:val="none" w:sz="0" w:space="0" w:color="auto"/>
              </w:divBdr>
              <w:divsChild>
                <w:div w:id="898057980">
                  <w:marLeft w:val="0"/>
                  <w:marRight w:val="0"/>
                  <w:marTop w:val="0"/>
                  <w:marBottom w:val="0"/>
                  <w:divBdr>
                    <w:top w:val="none" w:sz="0" w:space="0" w:color="auto"/>
                    <w:left w:val="none" w:sz="0" w:space="0" w:color="auto"/>
                    <w:bottom w:val="none" w:sz="0" w:space="0" w:color="auto"/>
                    <w:right w:val="none" w:sz="0" w:space="0" w:color="auto"/>
                  </w:divBdr>
                </w:div>
                <w:div w:id="1598977888">
                  <w:marLeft w:val="0"/>
                  <w:marRight w:val="0"/>
                  <w:marTop w:val="0"/>
                  <w:marBottom w:val="0"/>
                  <w:divBdr>
                    <w:top w:val="none" w:sz="0" w:space="0" w:color="auto"/>
                    <w:left w:val="none" w:sz="0" w:space="0" w:color="auto"/>
                    <w:bottom w:val="none" w:sz="0" w:space="0" w:color="auto"/>
                    <w:right w:val="none" w:sz="0" w:space="0" w:color="auto"/>
                  </w:divBdr>
                </w:div>
              </w:divsChild>
            </w:div>
            <w:div w:id="1644575146">
              <w:marLeft w:val="0"/>
              <w:marRight w:val="0"/>
              <w:marTop w:val="0"/>
              <w:marBottom w:val="0"/>
              <w:divBdr>
                <w:top w:val="none" w:sz="0" w:space="0" w:color="auto"/>
                <w:left w:val="none" w:sz="0" w:space="0" w:color="auto"/>
                <w:bottom w:val="none" w:sz="0" w:space="0" w:color="auto"/>
                <w:right w:val="none" w:sz="0" w:space="0" w:color="auto"/>
              </w:divBdr>
              <w:divsChild>
                <w:div w:id="1895116235">
                  <w:marLeft w:val="0"/>
                  <w:marRight w:val="0"/>
                  <w:marTop w:val="0"/>
                  <w:marBottom w:val="0"/>
                  <w:divBdr>
                    <w:top w:val="none" w:sz="0" w:space="0" w:color="auto"/>
                    <w:left w:val="none" w:sz="0" w:space="0" w:color="auto"/>
                    <w:bottom w:val="none" w:sz="0" w:space="0" w:color="auto"/>
                    <w:right w:val="none" w:sz="0" w:space="0" w:color="auto"/>
                  </w:divBdr>
                </w:div>
              </w:divsChild>
            </w:div>
            <w:div w:id="931006598">
              <w:marLeft w:val="0"/>
              <w:marRight w:val="0"/>
              <w:marTop w:val="0"/>
              <w:marBottom w:val="0"/>
              <w:divBdr>
                <w:top w:val="none" w:sz="0" w:space="0" w:color="auto"/>
                <w:left w:val="none" w:sz="0" w:space="0" w:color="auto"/>
                <w:bottom w:val="none" w:sz="0" w:space="0" w:color="auto"/>
                <w:right w:val="none" w:sz="0" w:space="0" w:color="auto"/>
              </w:divBdr>
              <w:divsChild>
                <w:div w:id="1351687555">
                  <w:marLeft w:val="0"/>
                  <w:marRight w:val="0"/>
                  <w:marTop w:val="0"/>
                  <w:marBottom w:val="0"/>
                  <w:divBdr>
                    <w:top w:val="none" w:sz="0" w:space="0" w:color="auto"/>
                    <w:left w:val="none" w:sz="0" w:space="0" w:color="auto"/>
                    <w:bottom w:val="none" w:sz="0" w:space="0" w:color="auto"/>
                    <w:right w:val="none" w:sz="0" w:space="0" w:color="auto"/>
                  </w:divBdr>
                </w:div>
              </w:divsChild>
            </w:div>
            <w:div w:id="2081634867">
              <w:marLeft w:val="0"/>
              <w:marRight w:val="0"/>
              <w:marTop w:val="0"/>
              <w:marBottom w:val="0"/>
              <w:divBdr>
                <w:top w:val="none" w:sz="0" w:space="0" w:color="auto"/>
                <w:left w:val="none" w:sz="0" w:space="0" w:color="auto"/>
                <w:bottom w:val="none" w:sz="0" w:space="0" w:color="auto"/>
                <w:right w:val="none" w:sz="0" w:space="0" w:color="auto"/>
              </w:divBdr>
              <w:divsChild>
                <w:div w:id="1835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9305">
          <w:marLeft w:val="0"/>
          <w:marRight w:val="0"/>
          <w:marTop w:val="0"/>
          <w:marBottom w:val="0"/>
          <w:divBdr>
            <w:top w:val="none" w:sz="0" w:space="0" w:color="auto"/>
            <w:left w:val="none" w:sz="0" w:space="0" w:color="auto"/>
            <w:bottom w:val="none" w:sz="0" w:space="0" w:color="auto"/>
            <w:right w:val="none" w:sz="0" w:space="0" w:color="auto"/>
          </w:divBdr>
          <w:divsChild>
            <w:div w:id="807017302">
              <w:marLeft w:val="0"/>
              <w:marRight w:val="0"/>
              <w:marTop w:val="0"/>
              <w:marBottom w:val="0"/>
              <w:divBdr>
                <w:top w:val="none" w:sz="0" w:space="0" w:color="auto"/>
                <w:left w:val="none" w:sz="0" w:space="0" w:color="auto"/>
                <w:bottom w:val="none" w:sz="0" w:space="0" w:color="auto"/>
                <w:right w:val="none" w:sz="0" w:space="0" w:color="auto"/>
              </w:divBdr>
              <w:divsChild>
                <w:div w:id="1301839307">
                  <w:marLeft w:val="0"/>
                  <w:marRight w:val="0"/>
                  <w:marTop w:val="0"/>
                  <w:marBottom w:val="0"/>
                  <w:divBdr>
                    <w:top w:val="none" w:sz="0" w:space="0" w:color="auto"/>
                    <w:left w:val="none" w:sz="0" w:space="0" w:color="auto"/>
                    <w:bottom w:val="none" w:sz="0" w:space="0" w:color="auto"/>
                    <w:right w:val="none" w:sz="0" w:space="0" w:color="auto"/>
                  </w:divBdr>
                </w:div>
                <w:div w:id="445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2870">
      <w:bodyDiv w:val="1"/>
      <w:marLeft w:val="0"/>
      <w:marRight w:val="0"/>
      <w:marTop w:val="0"/>
      <w:marBottom w:val="0"/>
      <w:divBdr>
        <w:top w:val="none" w:sz="0" w:space="0" w:color="auto"/>
        <w:left w:val="none" w:sz="0" w:space="0" w:color="auto"/>
        <w:bottom w:val="none" w:sz="0" w:space="0" w:color="auto"/>
        <w:right w:val="none" w:sz="0" w:space="0" w:color="auto"/>
      </w:divBdr>
      <w:divsChild>
        <w:div w:id="770441361">
          <w:marLeft w:val="0"/>
          <w:marRight w:val="0"/>
          <w:marTop w:val="0"/>
          <w:marBottom w:val="0"/>
          <w:divBdr>
            <w:top w:val="none" w:sz="0" w:space="0" w:color="auto"/>
            <w:left w:val="none" w:sz="0" w:space="0" w:color="auto"/>
            <w:bottom w:val="none" w:sz="0" w:space="0" w:color="auto"/>
            <w:right w:val="none" w:sz="0" w:space="0" w:color="auto"/>
          </w:divBdr>
          <w:divsChild>
            <w:div w:id="1564414932">
              <w:marLeft w:val="0"/>
              <w:marRight w:val="0"/>
              <w:marTop w:val="0"/>
              <w:marBottom w:val="0"/>
              <w:divBdr>
                <w:top w:val="none" w:sz="0" w:space="0" w:color="auto"/>
                <w:left w:val="none" w:sz="0" w:space="0" w:color="auto"/>
                <w:bottom w:val="none" w:sz="0" w:space="0" w:color="auto"/>
                <w:right w:val="none" w:sz="0" w:space="0" w:color="auto"/>
              </w:divBdr>
              <w:divsChild>
                <w:div w:id="10160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5596">
      <w:bodyDiv w:val="1"/>
      <w:marLeft w:val="0"/>
      <w:marRight w:val="0"/>
      <w:marTop w:val="0"/>
      <w:marBottom w:val="0"/>
      <w:divBdr>
        <w:top w:val="none" w:sz="0" w:space="0" w:color="auto"/>
        <w:left w:val="none" w:sz="0" w:space="0" w:color="auto"/>
        <w:bottom w:val="none" w:sz="0" w:space="0" w:color="auto"/>
        <w:right w:val="none" w:sz="0" w:space="0" w:color="auto"/>
      </w:divBdr>
      <w:divsChild>
        <w:div w:id="552624167">
          <w:marLeft w:val="0"/>
          <w:marRight w:val="0"/>
          <w:marTop w:val="0"/>
          <w:marBottom w:val="0"/>
          <w:divBdr>
            <w:top w:val="none" w:sz="0" w:space="0" w:color="auto"/>
            <w:left w:val="none" w:sz="0" w:space="0" w:color="auto"/>
            <w:bottom w:val="none" w:sz="0" w:space="0" w:color="auto"/>
            <w:right w:val="none" w:sz="0" w:space="0" w:color="auto"/>
          </w:divBdr>
          <w:divsChild>
            <w:div w:id="527185814">
              <w:marLeft w:val="0"/>
              <w:marRight w:val="0"/>
              <w:marTop w:val="0"/>
              <w:marBottom w:val="0"/>
              <w:divBdr>
                <w:top w:val="none" w:sz="0" w:space="0" w:color="auto"/>
                <w:left w:val="none" w:sz="0" w:space="0" w:color="auto"/>
                <w:bottom w:val="none" w:sz="0" w:space="0" w:color="auto"/>
                <w:right w:val="none" w:sz="0" w:space="0" w:color="auto"/>
              </w:divBdr>
              <w:divsChild>
                <w:div w:id="3040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7791">
      <w:bodyDiv w:val="1"/>
      <w:marLeft w:val="0"/>
      <w:marRight w:val="0"/>
      <w:marTop w:val="0"/>
      <w:marBottom w:val="0"/>
      <w:divBdr>
        <w:top w:val="none" w:sz="0" w:space="0" w:color="auto"/>
        <w:left w:val="none" w:sz="0" w:space="0" w:color="auto"/>
        <w:bottom w:val="none" w:sz="0" w:space="0" w:color="auto"/>
        <w:right w:val="none" w:sz="0" w:space="0" w:color="auto"/>
      </w:divBdr>
      <w:divsChild>
        <w:div w:id="1258905595">
          <w:marLeft w:val="0"/>
          <w:marRight w:val="0"/>
          <w:marTop w:val="0"/>
          <w:marBottom w:val="0"/>
          <w:divBdr>
            <w:top w:val="none" w:sz="0" w:space="0" w:color="auto"/>
            <w:left w:val="none" w:sz="0" w:space="0" w:color="auto"/>
            <w:bottom w:val="none" w:sz="0" w:space="0" w:color="auto"/>
            <w:right w:val="none" w:sz="0" w:space="0" w:color="auto"/>
          </w:divBdr>
          <w:divsChild>
            <w:div w:id="1328947651">
              <w:marLeft w:val="0"/>
              <w:marRight w:val="0"/>
              <w:marTop w:val="0"/>
              <w:marBottom w:val="0"/>
              <w:divBdr>
                <w:top w:val="none" w:sz="0" w:space="0" w:color="auto"/>
                <w:left w:val="none" w:sz="0" w:space="0" w:color="auto"/>
                <w:bottom w:val="none" w:sz="0" w:space="0" w:color="auto"/>
                <w:right w:val="none" w:sz="0" w:space="0" w:color="auto"/>
              </w:divBdr>
              <w:divsChild>
                <w:div w:id="5592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8855">
      <w:bodyDiv w:val="1"/>
      <w:marLeft w:val="0"/>
      <w:marRight w:val="0"/>
      <w:marTop w:val="0"/>
      <w:marBottom w:val="0"/>
      <w:divBdr>
        <w:top w:val="none" w:sz="0" w:space="0" w:color="auto"/>
        <w:left w:val="none" w:sz="0" w:space="0" w:color="auto"/>
        <w:bottom w:val="none" w:sz="0" w:space="0" w:color="auto"/>
        <w:right w:val="none" w:sz="0" w:space="0" w:color="auto"/>
      </w:divBdr>
      <w:divsChild>
        <w:div w:id="1226721369">
          <w:marLeft w:val="0"/>
          <w:marRight w:val="0"/>
          <w:marTop w:val="0"/>
          <w:marBottom w:val="0"/>
          <w:divBdr>
            <w:top w:val="none" w:sz="0" w:space="0" w:color="auto"/>
            <w:left w:val="none" w:sz="0" w:space="0" w:color="auto"/>
            <w:bottom w:val="none" w:sz="0" w:space="0" w:color="auto"/>
            <w:right w:val="none" w:sz="0" w:space="0" w:color="auto"/>
          </w:divBdr>
          <w:divsChild>
            <w:div w:id="1496804892">
              <w:marLeft w:val="0"/>
              <w:marRight w:val="0"/>
              <w:marTop w:val="0"/>
              <w:marBottom w:val="0"/>
              <w:divBdr>
                <w:top w:val="none" w:sz="0" w:space="0" w:color="auto"/>
                <w:left w:val="none" w:sz="0" w:space="0" w:color="auto"/>
                <w:bottom w:val="none" w:sz="0" w:space="0" w:color="auto"/>
                <w:right w:val="none" w:sz="0" w:space="0" w:color="auto"/>
              </w:divBdr>
              <w:divsChild>
                <w:div w:id="806509663">
                  <w:marLeft w:val="0"/>
                  <w:marRight w:val="0"/>
                  <w:marTop w:val="0"/>
                  <w:marBottom w:val="0"/>
                  <w:divBdr>
                    <w:top w:val="none" w:sz="0" w:space="0" w:color="auto"/>
                    <w:left w:val="none" w:sz="0" w:space="0" w:color="auto"/>
                    <w:bottom w:val="none" w:sz="0" w:space="0" w:color="auto"/>
                    <w:right w:val="none" w:sz="0" w:space="0" w:color="auto"/>
                  </w:divBdr>
                </w:div>
              </w:divsChild>
            </w:div>
            <w:div w:id="1448164256">
              <w:marLeft w:val="0"/>
              <w:marRight w:val="0"/>
              <w:marTop w:val="0"/>
              <w:marBottom w:val="0"/>
              <w:divBdr>
                <w:top w:val="none" w:sz="0" w:space="0" w:color="auto"/>
                <w:left w:val="none" w:sz="0" w:space="0" w:color="auto"/>
                <w:bottom w:val="none" w:sz="0" w:space="0" w:color="auto"/>
                <w:right w:val="none" w:sz="0" w:space="0" w:color="auto"/>
              </w:divBdr>
              <w:divsChild>
                <w:div w:id="1473907398">
                  <w:marLeft w:val="0"/>
                  <w:marRight w:val="0"/>
                  <w:marTop w:val="0"/>
                  <w:marBottom w:val="0"/>
                  <w:divBdr>
                    <w:top w:val="none" w:sz="0" w:space="0" w:color="auto"/>
                    <w:left w:val="none" w:sz="0" w:space="0" w:color="auto"/>
                    <w:bottom w:val="none" w:sz="0" w:space="0" w:color="auto"/>
                    <w:right w:val="none" w:sz="0" w:space="0" w:color="auto"/>
                  </w:divBdr>
                </w:div>
              </w:divsChild>
            </w:div>
            <w:div w:id="791167323">
              <w:marLeft w:val="0"/>
              <w:marRight w:val="0"/>
              <w:marTop w:val="0"/>
              <w:marBottom w:val="0"/>
              <w:divBdr>
                <w:top w:val="none" w:sz="0" w:space="0" w:color="auto"/>
                <w:left w:val="none" w:sz="0" w:space="0" w:color="auto"/>
                <w:bottom w:val="none" w:sz="0" w:space="0" w:color="auto"/>
                <w:right w:val="none" w:sz="0" w:space="0" w:color="auto"/>
              </w:divBdr>
              <w:divsChild>
                <w:div w:id="3611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3406">
          <w:marLeft w:val="0"/>
          <w:marRight w:val="0"/>
          <w:marTop w:val="0"/>
          <w:marBottom w:val="0"/>
          <w:divBdr>
            <w:top w:val="none" w:sz="0" w:space="0" w:color="auto"/>
            <w:left w:val="none" w:sz="0" w:space="0" w:color="auto"/>
            <w:bottom w:val="none" w:sz="0" w:space="0" w:color="auto"/>
            <w:right w:val="none" w:sz="0" w:space="0" w:color="auto"/>
          </w:divBdr>
          <w:divsChild>
            <w:div w:id="527833153">
              <w:marLeft w:val="0"/>
              <w:marRight w:val="0"/>
              <w:marTop w:val="0"/>
              <w:marBottom w:val="0"/>
              <w:divBdr>
                <w:top w:val="none" w:sz="0" w:space="0" w:color="auto"/>
                <w:left w:val="none" w:sz="0" w:space="0" w:color="auto"/>
                <w:bottom w:val="none" w:sz="0" w:space="0" w:color="auto"/>
                <w:right w:val="none" w:sz="0" w:space="0" w:color="auto"/>
              </w:divBdr>
              <w:divsChild>
                <w:div w:id="20886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9106">
      <w:bodyDiv w:val="1"/>
      <w:marLeft w:val="0"/>
      <w:marRight w:val="0"/>
      <w:marTop w:val="0"/>
      <w:marBottom w:val="0"/>
      <w:divBdr>
        <w:top w:val="none" w:sz="0" w:space="0" w:color="auto"/>
        <w:left w:val="none" w:sz="0" w:space="0" w:color="auto"/>
        <w:bottom w:val="none" w:sz="0" w:space="0" w:color="auto"/>
        <w:right w:val="none" w:sz="0" w:space="0" w:color="auto"/>
      </w:divBdr>
      <w:divsChild>
        <w:div w:id="655107277">
          <w:marLeft w:val="0"/>
          <w:marRight w:val="0"/>
          <w:marTop w:val="0"/>
          <w:marBottom w:val="0"/>
          <w:divBdr>
            <w:top w:val="none" w:sz="0" w:space="0" w:color="auto"/>
            <w:left w:val="none" w:sz="0" w:space="0" w:color="auto"/>
            <w:bottom w:val="none" w:sz="0" w:space="0" w:color="auto"/>
            <w:right w:val="none" w:sz="0" w:space="0" w:color="auto"/>
          </w:divBdr>
          <w:divsChild>
            <w:div w:id="712579876">
              <w:marLeft w:val="0"/>
              <w:marRight w:val="0"/>
              <w:marTop w:val="0"/>
              <w:marBottom w:val="0"/>
              <w:divBdr>
                <w:top w:val="none" w:sz="0" w:space="0" w:color="auto"/>
                <w:left w:val="none" w:sz="0" w:space="0" w:color="auto"/>
                <w:bottom w:val="none" w:sz="0" w:space="0" w:color="auto"/>
                <w:right w:val="none" w:sz="0" w:space="0" w:color="auto"/>
              </w:divBdr>
              <w:divsChild>
                <w:div w:id="1690331108">
                  <w:marLeft w:val="0"/>
                  <w:marRight w:val="0"/>
                  <w:marTop w:val="0"/>
                  <w:marBottom w:val="0"/>
                  <w:divBdr>
                    <w:top w:val="none" w:sz="0" w:space="0" w:color="auto"/>
                    <w:left w:val="none" w:sz="0" w:space="0" w:color="auto"/>
                    <w:bottom w:val="none" w:sz="0" w:space="0" w:color="auto"/>
                    <w:right w:val="none" w:sz="0" w:space="0" w:color="auto"/>
                  </w:divBdr>
                </w:div>
              </w:divsChild>
            </w:div>
            <w:div w:id="218366050">
              <w:marLeft w:val="0"/>
              <w:marRight w:val="0"/>
              <w:marTop w:val="0"/>
              <w:marBottom w:val="0"/>
              <w:divBdr>
                <w:top w:val="none" w:sz="0" w:space="0" w:color="auto"/>
                <w:left w:val="none" w:sz="0" w:space="0" w:color="auto"/>
                <w:bottom w:val="none" w:sz="0" w:space="0" w:color="auto"/>
                <w:right w:val="none" w:sz="0" w:space="0" w:color="auto"/>
              </w:divBdr>
              <w:divsChild>
                <w:div w:id="831682329">
                  <w:marLeft w:val="0"/>
                  <w:marRight w:val="0"/>
                  <w:marTop w:val="0"/>
                  <w:marBottom w:val="0"/>
                  <w:divBdr>
                    <w:top w:val="none" w:sz="0" w:space="0" w:color="auto"/>
                    <w:left w:val="none" w:sz="0" w:space="0" w:color="auto"/>
                    <w:bottom w:val="none" w:sz="0" w:space="0" w:color="auto"/>
                    <w:right w:val="none" w:sz="0" w:space="0" w:color="auto"/>
                  </w:divBdr>
                </w:div>
                <w:div w:id="4507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1056">
      <w:bodyDiv w:val="1"/>
      <w:marLeft w:val="0"/>
      <w:marRight w:val="0"/>
      <w:marTop w:val="0"/>
      <w:marBottom w:val="0"/>
      <w:divBdr>
        <w:top w:val="none" w:sz="0" w:space="0" w:color="auto"/>
        <w:left w:val="none" w:sz="0" w:space="0" w:color="auto"/>
        <w:bottom w:val="none" w:sz="0" w:space="0" w:color="auto"/>
        <w:right w:val="none" w:sz="0" w:space="0" w:color="auto"/>
      </w:divBdr>
      <w:divsChild>
        <w:div w:id="1096368386">
          <w:marLeft w:val="0"/>
          <w:marRight w:val="0"/>
          <w:marTop w:val="0"/>
          <w:marBottom w:val="0"/>
          <w:divBdr>
            <w:top w:val="none" w:sz="0" w:space="0" w:color="auto"/>
            <w:left w:val="none" w:sz="0" w:space="0" w:color="auto"/>
            <w:bottom w:val="none" w:sz="0" w:space="0" w:color="auto"/>
            <w:right w:val="none" w:sz="0" w:space="0" w:color="auto"/>
          </w:divBdr>
          <w:divsChild>
            <w:div w:id="209656826">
              <w:marLeft w:val="0"/>
              <w:marRight w:val="0"/>
              <w:marTop w:val="0"/>
              <w:marBottom w:val="0"/>
              <w:divBdr>
                <w:top w:val="none" w:sz="0" w:space="0" w:color="auto"/>
                <w:left w:val="none" w:sz="0" w:space="0" w:color="auto"/>
                <w:bottom w:val="none" w:sz="0" w:space="0" w:color="auto"/>
                <w:right w:val="none" w:sz="0" w:space="0" w:color="auto"/>
              </w:divBdr>
              <w:divsChild>
                <w:div w:id="226111403">
                  <w:marLeft w:val="0"/>
                  <w:marRight w:val="0"/>
                  <w:marTop w:val="0"/>
                  <w:marBottom w:val="0"/>
                  <w:divBdr>
                    <w:top w:val="none" w:sz="0" w:space="0" w:color="auto"/>
                    <w:left w:val="none" w:sz="0" w:space="0" w:color="auto"/>
                    <w:bottom w:val="none" w:sz="0" w:space="0" w:color="auto"/>
                    <w:right w:val="none" w:sz="0" w:space="0" w:color="auto"/>
                  </w:divBdr>
                </w:div>
                <w:div w:id="1058087482">
                  <w:marLeft w:val="0"/>
                  <w:marRight w:val="0"/>
                  <w:marTop w:val="0"/>
                  <w:marBottom w:val="0"/>
                  <w:divBdr>
                    <w:top w:val="none" w:sz="0" w:space="0" w:color="auto"/>
                    <w:left w:val="none" w:sz="0" w:space="0" w:color="auto"/>
                    <w:bottom w:val="none" w:sz="0" w:space="0" w:color="auto"/>
                    <w:right w:val="none" w:sz="0" w:space="0" w:color="auto"/>
                  </w:divBdr>
                </w:div>
              </w:divsChild>
            </w:div>
            <w:div w:id="137117168">
              <w:marLeft w:val="0"/>
              <w:marRight w:val="0"/>
              <w:marTop w:val="0"/>
              <w:marBottom w:val="0"/>
              <w:divBdr>
                <w:top w:val="none" w:sz="0" w:space="0" w:color="auto"/>
                <w:left w:val="none" w:sz="0" w:space="0" w:color="auto"/>
                <w:bottom w:val="none" w:sz="0" w:space="0" w:color="auto"/>
                <w:right w:val="none" w:sz="0" w:space="0" w:color="auto"/>
              </w:divBdr>
              <w:divsChild>
                <w:div w:id="16070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268">
          <w:marLeft w:val="0"/>
          <w:marRight w:val="0"/>
          <w:marTop w:val="0"/>
          <w:marBottom w:val="0"/>
          <w:divBdr>
            <w:top w:val="none" w:sz="0" w:space="0" w:color="auto"/>
            <w:left w:val="none" w:sz="0" w:space="0" w:color="auto"/>
            <w:bottom w:val="none" w:sz="0" w:space="0" w:color="auto"/>
            <w:right w:val="none" w:sz="0" w:space="0" w:color="auto"/>
          </w:divBdr>
          <w:divsChild>
            <w:div w:id="1560824697">
              <w:marLeft w:val="0"/>
              <w:marRight w:val="0"/>
              <w:marTop w:val="0"/>
              <w:marBottom w:val="0"/>
              <w:divBdr>
                <w:top w:val="none" w:sz="0" w:space="0" w:color="auto"/>
                <w:left w:val="none" w:sz="0" w:space="0" w:color="auto"/>
                <w:bottom w:val="none" w:sz="0" w:space="0" w:color="auto"/>
                <w:right w:val="none" w:sz="0" w:space="0" w:color="auto"/>
              </w:divBdr>
              <w:divsChild>
                <w:div w:id="243301714">
                  <w:marLeft w:val="0"/>
                  <w:marRight w:val="0"/>
                  <w:marTop w:val="0"/>
                  <w:marBottom w:val="0"/>
                  <w:divBdr>
                    <w:top w:val="none" w:sz="0" w:space="0" w:color="auto"/>
                    <w:left w:val="none" w:sz="0" w:space="0" w:color="auto"/>
                    <w:bottom w:val="none" w:sz="0" w:space="0" w:color="auto"/>
                    <w:right w:val="none" w:sz="0" w:space="0" w:color="auto"/>
                  </w:divBdr>
                </w:div>
              </w:divsChild>
            </w:div>
            <w:div w:id="1755123559">
              <w:marLeft w:val="0"/>
              <w:marRight w:val="0"/>
              <w:marTop w:val="0"/>
              <w:marBottom w:val="0"/>
              <w:divBdr>
                <w:top w:val="none" w:sz="0" w:space="0" w:color="auto"/>
                <w:left w:val="none" w:sz="0" w:space="0" w:color="auto"/>
                <w:bottom w:val="none" w:sz="0" w:space="0" w:color="auto"/>
                <w:right w:val="none" w:sz="0" w:space="0" w:color="auto"/>
              </w:divBdr>
              <w:divsChild>
                <w:div w:id="1906262227">
                  <w:marLeft w:val="0"/>
                  <w:marRight w:val="0"/>
                  <w:marTop w:val="0"/>
                  <w:marBottom w:val="0"/>
                  <w:divBdr>
                    <w:top w:val="none" w:sz="0" w:space="0" w:color="auto"/>
                    <w:left w:val="none" w:sz="0" w:space="0" w:color="auto"/>
                    <w:bottom w:val="none" w:sz="0" w:space="0" w:color="auto"/>
                    <w:right w:val="none" w:sz="0" w:space="0" w:color="auto"/>
                  </w:divBdr>
                </w:div>
              </w:divsChild>
            </w:div>
            <w:div w:id="106042652">
              <w:marLeft w:val="0"/>
              <w:marRight w:val="0"/>
              <w:marTop w:val="0"/>
              <w:marBottom w:val="0"/>
              <w:divBdr>
                <w:top w:val="none" w:sz="0" w:space="0" w:color="auto"/>
                <w:left w:val="none" w:sz="0" w:space="0" w:color="auto"/>
                <w:bottom w:val="none" w:sz="0" w:space="0" w:color="auto"/>
                <w:right w:val="none" w:sz="0" w:space="0" w:color="auto"/>
              </w:divBdr>
              <w:divsChild>
                <w:div w:id="1727560721">
                  <w:marLeft w:val="0"/>
                  <w:marRight w:val="0"/>
                  <w:marTop w:val="0"/>
                  <w:marBottom w:val="0"/>
                  <w:divBdr>
                    <w:top w:val="none" w:sz="0" w:space="0" w:color="auto"/>
                    <w:left w:val="none" w:sz="0" w:space="0" w:color="auto"/>
                    <w:bottom w:val="none" w:sz="0" w:space="0" w:color="auto"/>
                    <w:right w:val="none" w:sz="0" w:space="0" w:color="auto"/>
                  </w:divBdr>
                </w:div>
                <w:div w:id="1184244675">
                  <w:marLeft w:val="0"/>
                  <w:marRight w:val="0"/>
                  <w:marTop w:val="0"/>
                  <w:marBottom w:val="0"/>
                  <w:divBdr>
                    <w:top w:val="none" w:sz="0" w:space="0" w:color="auto"/>
                    <w:left w:val="none" w:sz="0" w:space="0" w:color="auto"/>
                    <w:bottom w:val="none" w:sz="0" w:space="0" w:color="auto"/>
                    <w:right w:val="none" w:sz="0" w:space="0" w:color="auto"/>
                  </w:divBdr>
                </w:div>
              </w:divsChild>
            </w:div>
            <w:div w:id="783814037">
              <w:marLeft w:val="0"/>
              <w:marRight w:val="0"/>
              <w:marTop w:val="0"/>
              <w:marBottom w:val="0"/>
              <w:divBdr>
                <w:top w:val="none" w:sz="0" w:space="0" w:color="auto"/>
                <w:left w:val="none" w:sz="0" w:space="0" w:color="auto"/>
                <w:bottom w:val="none" w:sz="0" w:space="0" w:color="auto"/>
                <w:right w:val="none" w:sz="0" w:space="0" w:color="auto"/>
              </w:divBdr>
              <w:divsChild>
                <w:div w:id="17206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0450">
          <w:marLeft w:val="0"/>
          <w:marRight w:val="0"/>
          <w:marTop w:val="0"/>
          <w:marBottom w:val="0"/>
          <w:divBdr>
            <w:top w:val="none" w:sz="0" w:space="0" w:color="auto"/>
            <w:left w:val="none" w:sz="0" w:space="0" w:color="auto"/>
            <w:bottom w:val="none" w:sz="0" w:space="0" w:color="auto"/>
            <w:right w:val="none" w:sz="0" w:space="0" w:color="auto"/>
          </w:divBdr>
          <w:divsChild>
            <w:div w:id="1136070559">
              <w:marLeft w:val="0"/>
              <w:marRight w:val="0"/>
              <w:marTop w:val="0"/>
              <w:marBottom w:val="0"/>
              <w:divBdr>
                <w:top w:val="none" w:sz="0" w:space="0" w:color="auto"/>
                <w:left w:val="none" w:sz="0" w:space="0" w:color="auto"/>
                <w:bottom w:val="none" w:sz="0" w:space="0" w:color="auto"/>
                <w:right w:val="none" w:sz="0" w:space="0" w:color="auto"/>
              </w:divBdr>
              <w:divsChild>
                <w:div w:id="1202136298">
                  <w:marLeft w:val="0"/>
                  <w:marRight w:val="0"/>
                  <w:marTop w:val="0"/>
                  <w:marBottom w:val="0"/>
                  <w:divBdr>
                    <w:top w:val="none" w:sz="0" w:space="0" w:color="auto"/>
                    <w:left w:val="none" w:sz="0" w:space="0" w:color="auto"/>
                    <w:bottom w:val="none" w:sz="0" w:space="0" w:color="auto"/>
                    <w:right w:val="none" w:sz="0" w:space="0" w:color="auto"/>
                  </w:divBdr>
                </w:div>
              </w:divsChild>
            </w:div>
            <w:div w:id="1168978741">
              <w:marLeft w:val="0"/>
              <w:marRight w:val="0"/>
              <w:marTop w:val="0"/>
              <w:marBottom w:val="0"/>
              <w:divBdr>
                <w:top w:val="none" w:sz="0" w:space="0" w:color="auto"/>
                <w:left w:val="none" w:sz="0" w:space="0" w:color="auto"/>
                <w:bottom w:val="none" w:sz="0" w:space="0" w:color="auto"/>
                <w:right w:val="none" w:sz="0" w:space="0" w:color="auto"/>
              </w:divBdr>
              <w:divsChild>
                <w:div w:id="1317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5122">
          <w:marLeft w:val="0"/>
          <w:marRight w:val="0"/>
          <w:marTop w:val="0"/>
          <w:marBottom w:val="0"/>
          <w:divBdr>
            <w:top w:val="none" w:sz="0" w:space="0" w:color="auto"/>
            <w:left w:val="none" w:sz="0" w:space="0" w:color="auto"/>
            <w:bottom w:val="none" w:sz="0" w:space="0" w:color="auto"/>
            <w:right w:val="none" w:sz="0" w:space="0" w:color="auto"/>
          </w:divBdr>
          <w:divsChild>
            <w:div w:id="1836456523">
              <w:marLeft w:val="0"/>
              <w:marRight w:val="0"/>
              <w:marTop w:val="0"/>
              <w:marBottom w:val="0"/>
              <w:divBdr>
                <w:top w:val="none" w:sz="0" w:space="0" w:color="auto"/>
                <w:left w:val="none" w:sz="0" w:space="0" w:color="auto"/>
                <w:bottom w:val="none" w:sz="0" w:space="0" w:color="auto"/>
                <w:right w:val="none" w:sz="0" w:space="0" w:color="auto"/>
              </w:divBdr>
              <w:divsChild>
                <w:div w:id="1473911666">
                  <w:marLeft w:val="0"/>
                  <w:marRight w:val="0"/>
                  <w:marTop w:val="0"/>
                  <w:marBottom w:val="0"/>
                  <w:divBdr>
                    <w:top w:val="none" w:sz="0" w:space="0" w:color="auto"/>
                    <w:left w:val="none" w:sz="0" w:space="0" w:color="auto"/>
                    <w:bottom w:val="none" w:sz="0" w:space="0" w:color="auto"/>
                    <w:right w:val="none" w:sz="0" w:space="0" w:color="auto"/>
                  </w:divBdr>
                </w:div>
              </w:divsChild>
            </w:div>
            <w:div w:id="155193091">
              <w:marLeft w:val="0"/>
              <w:marRight w:val="0"/>
              <w:marTop w:val="0"/>
              <w:marBottom w:val="0"/>
              <w:divBdr>
                <w:top w:val="none" w:sz="0" w:space="0" w:color="auto"/>
                <w:left w:val="none" w:sz="0" w:space="0" w:color="auto"/>
                <w:bottom w:val="none" w:sz="0" w:space="0" w:color="auto"/>
                <w:right w:val="none" w:sz="0" w:space="0" w:color="auto"/>
              </w:divBdr>
              <w:divsChild>
                <w:div w:id="1236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6907">
          <w:marLeft w:val="0"/>
          <w:marRight w:val="0"/>
          <w:marTop w:val="0"/>
          <w:marBottom w:val="0"/>
          <w:divBdr>
            <w:top w:val="none" w:sz="0" w:space="0" w:color="auto"/>
            <w:left w:val="none" w:sz="0" w:space="0" w:color="auto"/>
            <w:bottom w:val="none" w:sz="0" w:space="0" w:color="auto"/>
            <w:right w:val="none" w:sz="0" w:space="0" w:color="auto"/>
          </w:divBdr>
          <w:divsChild>
            <w:div w:id="1147236631">
              <w:marLeft w:val="0"/>
              <w:marRight w:val="0"/>
              <w:marTop w:val="0"/>
              <w:marBottom w:val="0"/>
              <w:divBdr>
                <w:top w:val="none" w:sz="0" w:space="0" w:color="auto"/>
                <w:left w:val="none" w:sz="0" w:space="0" w:color="auto"/>
                <w:bottom w:val="none" w:sz="0" w:space="0" w:color="auto"/>
                <w:right w:val="none" w:sz="0" w:space="0" w:color="auto"/>
              </w:divBdr>
              <w:divsChild>
                <w:div w:id="1578132295">
                  <w:marLeft w:val="0"/>
                  <w:marRight w:val="0"/>
                  <w:marTop w:val="0"/>
                  <w:marBottom w:val="0"/>
                  <w:divBdr>
                    <w:top w:val="none" w:sz="0" w:space="0" w:color="auto"/>
                    <w:left w:val="none" w:sz="0" w:space="0" w:color="auto"/>
                    <w:bottom w:val="none" w:sz="0" w:space="0" w:color="auto"/>
                    <w:right w:val="none" w:sz="0" w:space="0" w:color="auto"/>
                  </w:divBdr>
                </w:div>
              </w:divsChild>
            </w:div>
            <w:div w:id="1047297022">
              <w:marLeft w:val="0"/>
              <w:marRight w:val="0"/>
              <w:marTop w:val="0"/>
              <w:marBottom w:val="0"/>
              <w:divBdr>
                <w:top w:val="none" w:sz="0" w:space="0" w:color="auto"/>
                <w:left w:val="none" w:sz="0" w:space="0" w:color="auto"/>
                <w:bottom w:val="none" w:sz="0" w:space="0" w:color="auto"/>
                <w:right w:val="none" w:sz="0" w:space="0" w:color="auto"/>
              </w:divBdr>
              <w:divsChild>
                <w:div w:id="4870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3765">
          <w:marLeft w:val="0"/>
          <w:marRight w:val="0"/>
          <w:marTop w:val="0"/>
          <w:marBottom w:val="0"/>
          <w:divBdr>
            <w:top w:val="none" w:sz="0" w:space="0" w:color="auto"/>
            <w:left w:val="none" w:sz="0" w:space="0" w:color="auto"/>
            <w:bottom w:val="none" w:sz="0" w:space="0" w:color="auto"/>
            <w:right w:val="none" w:sz="0" w:space="0" w:color="auto"/>
          </w:divBdr>
          <w:divsChild>
            <w:div w:id="827942349">
              <w:marLeft w:val="0"/>
              <w:marRight w:val="0"/>
              <w:marTop w:val="0"/>
              <w:marBottom w:val="0"/>
              <w:divBdr>
                <w:top w:val="none" w:sz="0" w:space="0" w:color="auto"/>
                <w:left w:val="none" w:sz="0" w:space="0" w:color="auto"/>
                <w:bottom w:val="none" w:sz="0" w:space="0" w:color="auto"/>
                <w:right w:val="none" w:sz="0" w:space="0" w:color="auto"/>
              </w:divBdr>
              <w:divsChild>
                <w:div w:id="1333214454">
                  <w:marLeft w:val="0"/>
                  <w:marRight w:val="0"/>
                  <w:marTop w:val="0"/>
                  <w:marBottom w:val="0"/>
                  <w:divBdr>
                    <w:top w:val="none" w:sz="0" w:space="0" w:color="auto"/>
                    <w:left w:val="none" w:sz="0" w:space="0" w:color="auto"/>
                    <w:bottom w:val="none" w:sz="0" w:space="0" w:color="auto"/>
                    <w:right w:val="none" w:sz="0" w:space="0" w:color="auto"/>
                  </w:divBdr>
                </w:div>
              </w:divsChild>
            </w:div>
            <w:div w:id="653486496">
              <w:marLeft w:val="0"/>
              <w:marRight w:val="0"/>
              <w:marTop w:val="0"/>
              <w:marBottom w:val="0"/>
              <w:divBdr>
                <w:top w:val="none" w:sz="0" w:space="0" w:color="auto"/>
                <w:left w:val="none" w:sz="0" w:space="0" w:color="auto"/>
                <w:bottom w:val="none" w:sz="0" w:space="0" w:color="auto"/>
                <w:right w:val="none" w:sz="0" w:space="0" w:color="auto"/>
              </w:divBdr>
              <w:divsChild>
                <w:div w:id="9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4928">
      <w:bodyDiv w:val="1"/>
      <w:marLeft w:val="0"/>
      <w:marRight w:val="0"/>
      <w:marTop w:val="0"/>
      <w:marBottom w:val="0"/>
      <w:divBdr>
        <w:top w:val="none" w:sz="0" w:space="0" w:color="auto"/>
        <w:left w:val="none" w:sz="0" w:space="0" w:color="auto"/>
        <w:bottom w:val="none" w:sz="0" w:space="0" w:color="auto"/>
        <w:right w:val="none" w:sz="0" w:space="0" w:color="auto"/>
      </w:divBdr>
      <w:divsChild>
        <w:div w:id="2128044966">
          <w:marLeft w:val="0"/>
          <w:marRight w:val="0"/>
          <w:marTop w:val="0"/>
          <w:marBottom w:val="0"/>
          <w:divBdr>
            <w:top w:val="none" w:sz="0" w:space="0" w:color="auto"/>
            <w:left w:val="none" w:sz="0" w:space="0" w:color="auto"/>
            <w:bottom w:val="none" w:sz="0" w:space="0" w:color="auto"/>
            <w:right w:val="none" w:sz="0" w:space="0" w:color="auto"/>
          </w:divBdr>
          <w:divsChild>
            <w:div w:id="775102489">
              <w:marLeft w:val="0"/>
              <w:marRight w:val="0"/>
              <w:marTop w:val="0"/>
              <w:marBottom w:val="0"/>
              <w:divBdr>
                <w:top w:val="none" w:sz="0" w:space="0" w:color="auto"/>
                <w:left w:val="none" w:sz="0" w:space="0" w:color="auto"/>
                <w:bottom w:val="none" w:sz="0" w:space="0" w:color="auto"/>
                <w:right w:val="none" w:sz="0" w:space="0" w:color="auto"/>
              </w:divBdr>
              <w:divsChild>
                <w:div w:id="2828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01302">
      <w:bodyDiv w:val="1"/>
      <w:marLeft w:val="0"/>
      <w:marRight w:val="0"/>
      <w:marTop w:val="0"/>
      <w:marBottom w:val="0"/>
      <w:divBdr>
        <w:top w:val="none" w:sz="0" w:space="0" w:color="auto"/>
        <w:left w:val="none" w:sz="0" w:space="0" w:color="auto"/>
        <w:bottom w:val="none" w:sz="0" w:space="0" w:color="auto"/>
        <w:right w:val="none" w:sz="0" w:space="0" w:color="auto"/>
      </w:divBdr>
      <w:divsChild>
        <w:div w:id="1498107592">
          <w:marLeft w:val="0"/>
          <w:marRight w:val="0"/>
          <w:marTop w:val="0"/>
          <w:marBottom w:val="0"/>
          <w:divBdr>
            <w:top w:val="none" w:sz="0" w:space="0" w:color="auto"/>
            <w:left w:val="none" w:sz="0" w:space="0" w:color="auto"/>
            <w:bottom w:val="none" w:sz="0" w:space="0" w:color="auto"/>
            <w:right w:val="none" w:sz="0" w:space="0" w:color="auto"/>
          </w:divBdr>
          <w:divsChild>
            <w:div w:id="1820228812">
              <w:marLeft w:val="0"/>
              <w:marRight w:val="0"/>
              <w:marTop w:val="0"/>
              <w:marBottom w:val="0"/>
              <w:divBdr>
                <w:top w:val="none" w:sz="0" w:space="0" w:color="auto"/>
                <w:left w:val="none" w:sz="0" w:space="0" w:color="auto"/>
                <w:bottom w:val="none" w:sz="0" w:space="0" w:color="auto"/>
                <w:right w:val="none" w:sz="0" w:space="0" w:color="auto"/>
              </w:divBdr>
              <w:divsChild>
                <w:div w:id="593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0104">
      <w:bodyDiv w:val="1"/>
      <w:marLeft w:val="0"/>
      <w:marRight w:val="0"/>
      <w:marTop w:val="0"/>
      <w:marBottom w:val="0"/>
      <w:divBdr>
        <w:top w:val="none" w:sz="0" w:space="0" w:color="auto"/>
        <w:left w:val="none" w:sz="0" w:space="0" w:color="auto"/>
        <w:bottom w:val="none" w:sz="0" w:space="0" w:color="auto"/>
        <w:right w:val="none" w:sz="0" w:space="0" w:color="auto"/>
      </w:divBdr>
      <w:divsChild>
        <w:div w:id="107237038">
          <w:marLeft w:val="0"/>
          <w:marRight w:val="0"/>
          <w:marTop w:val="0"/>
          <w:marBottom w:val="0"/>
          <w:divBdr>
            <w:top w:val="none" w:sz="0" w:space="0" w:color="auto"/>
            <w:left w:val="none" w:sz="0" w:space="0" w:color="auto"/>
            <w:bottom w:val="none" w:sz="0" w:space="0" w:color="auto"/>
            <w:right w:val="none" w:sz="0" w:space="0" w:color="auto"/>
          </w:divBdr>
          <w:divsChild>
            <w:div w:id="1852405068">
              <w:marLeft w:val="0"/>
              <w:marRight w:val="0"/>
              <w:marTop w:val="0"/>
              <w:marBottom w:val="0"/>
              <w:divBdr>
                <w:top w:val="none" w:sz="0" w:space="0" w:color="auto"/>
                <w:left w:val="none" w:sz="0" w:space="0" w:color="auto"/>
                <w:bottom w:val="none" w:sz="0" w:space="0" w:color="auto"/>
                <w:right w:val="none" w:sz="0" w:space="0" w:color="auto"/>
              </w:divBdr>
              <w:divsChild>
                <w:div w:id="8980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colusa.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5258</Words>
  <Characters>30799</Characters>
  <Application>Microsoft Office Word</Application>
  <DocSecurity>0</DocSecurity>
  <Lines>256</Lines>
  <Paragraphs>71</Paragraphs>
  <ScaleCrop>false</ScaleCrop>
  <Company>Microsoft</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cm01</dc:creator>
  <cp:keywords/>
  <cp:lastModifiedBy>CityManager</cp:lastModifiedBy>
  <cp:revision>3</cp:revision>
  <cp:lastPrinted>2023-07-06T23:02:00Z</cp:lastPrinted>
  <dcterms:created xsi:type="dcterms:W3CDTF">2025-04-16T14:21:00Z</dcterms:created>
  <dcterms:modified xsi:type="dcterms:W3CDTF">2025-04-16T14:21:00Z</dcterms:modified>
</cp:coreProperties>
</file>